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F32" w:rsidRPr="001377B7" w:rsidRDefault="00C22F32" w:rsidP="00C22F32">
      <w:pPr>
        <w:suppressAutoHyphens/>
        <w:spacing w:after="0" w:line="240" w:lineRule="auto"/>
        <w:jc w:val="center"/>
        <w:rPr>
          <w:rFonts w:ascii="Times New Roman" w:eastAsia="Times New Roman" w:hAnsi="Times New Roman" w:cs="Times New Roman"/>
          <w:sz w:val="24"/>
          <w:szCs w:val="20"/>
          <w:lang w:eastAsia="ar-SA"/>
        </w:rPr>
      </w:pPr>
      <w:bookmarkStart w:id="0" w:name="_GoBack"/>
      <w:bookmarkEnd w:id="0"/>
      <w:r>
        <w:rPr>
          <w:rFonts w:ascii="Times New Roman" w:eastAsia="Times New Roman" w:hAnsi="Times New Roman" w:cs="Times New Roman"/>
          <w:noProof/>
          <w:sz w:val="24"/>
          <w:szCs w:val="20"/>
          <w:lang w:eastAsia="ru-RU"/>
        </w:rPr>
        <w:drawing>
          <wp:inline distT="0" distB="0" distL="0" distR="0">
            <wp:extent cx="1073703" cy="1284017"/>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373" cy="1288405"/>
                    </a:xfrm>
                    <a:prstGeom prst="rect">
                      <a:avLst/>
                    </a:prstGeom>
                    <a:noFill/>
                  </pic:spPr>
                </pic:pic>
              </a:graphicData>
            </a:graphic>
          </wp:inline>
        </w:drawing>
      </w:r>
    </w:p>
    <w:p w:rsidR="00C22F32" w:rsidRPr="001377B7" w:rsidRDefault="00C22F32" w:rsidP="00C22F32">
      <w:pPr>
        <w:suppressAutoHyphens/>
        <w:spacing w:after="0" w:line="240" w:lineRule="auto"/>
        <w:rPr>
          <w:rFonts w:ascii="Times New Roman" w:eastAsia="Times New Roman" w:hAnsi="Times New Roman" w:cs="Times New Roman"/>
          <w:b/>
          <w:sz w:val="24"/>
          <w:szCs w:val="24"/>
          <w:lang w:val="en-US" w:eastAsia="ar-SA"/>
        </w:rPr>
      </w:pPr>
    </w:p>
    <w:p w:rsidR="00C22F32" w:rsidRPr="001377B7" w:rsidRDefault="00C22F32" w:rsidP="00C22F32">
      <w:pPr>
        <w:suppressAutoHyphens/>
        <w:spacing w:after="0" w:line="240" w:lineRule="auto"/>
        <w:ind w:left="-567"/>
        <w:jc w:val="center"/>
        <w:rPr>
          <w:rFonts w:ascii="Times New Roman" w:eastAsia="Times New Roman" w:hAnsi="Times New Roman" w:cs="Times New Roman"/>
          <w:b/>
          <w:sz w:val="24"/>
          <w:szCs w:val="24"/>
          <w:lang w:eastAsia="ar-SA"/>
        </w:rPr>
      </w:pPr>
      <w:r w:rsidRPr="001377B7">
        <w:rPr>
          <w:rFonts w:ascii="Times New Roman" w:eastAsia="Times New Roman" w:hAnsi="Times New Roman" w:cs="Times New Roman"/>
          <w:b/>
          <w:sz w:val="24"/>
          <w:szCs w:val="24"/>
          <w:lang w:eastAsia="ar-SA"/>
        </w:rPr>
        <w:t>СОВЕТ ДЕПУТАТОВ</w:t>
      </w:r>
    </w:p>
    <w:p w:rsidR="00C22F32" w:rsidRPr="001377B7" w:rsidRDefault="00C22F32" w:rsidP="00C22F32">
      <w:pPr>
        <w:suppressAutoHyphens/>
        <w:spacing w:after="0" w:line="240" w:lineRule="auto"/>
        <w:ind w:left="-567"/>
        <w:jc w:val="center"/>
        <w:rPr>
          <w:rFonts w:ascii="Times New Roman" w:eastAsia="Times New Roman" w:hAnsi="Times New Roman" w:cs="Times New Roman"/>
          <w:b/>
          <w:sz w:val="24"/>
          <w:szCs w:val="24"/>
          <w:lang w:eastAsia="ar-SA"/>
        </w:rPr>
      </w:pPr>
      <w:r w:rsidRPr="001377B7">
        <w:rPr>
          <w:rFonts w:ascii="Times New Roman" w:eastAsia="Times New Roman" w:hAnsi="Times New Roman" w:cs="Times New Roman"/>
          <w:b/>
          <w:sz w:val="24"/>
          <w:szCs w:val="24"/>
          <w:lang w:eastAsia="ar-SA"/>
        </w:rPr>
        <w:t>Долгодеревенского сельского поселения</w:t>
      </w:r>
    </w:p>
    <w:p w:rsidR="00C22F32" w:rsidRPr="001377B7" w:rsidRDefault="00C22F32" w:rsidP="00C22F32">
      <w:pPr>
        <w:suppressAutoHyphens/>
        <w:spacing w:after="0" w:line="240" w:lineRule="auto"/>
        <w:ind w:left="-567"/>
        <w:jc w:val="center"/>
        <w:rPr>
          <w:rFonts w:ascii="Times New Roman" w:eastAsia="Times New Roman" w:hAnsi="Times New Roman" w:cs="Times New Roman"/>
          <w:b/>
          <w:sz w:val="24"/>
          <w:szCs w:val="24"/>
          <w:lang w:eastAsia="ar-SA"/>
        </w:rPr>
      </w:pPr>
      <w:r w:rsidRPr="001377B7">
        <w:rPr>
          <w:rFonts w:ascii="Times New Roman" w:eastAsia="Times New Roman" w:hAnsi="Times New Roman" w:cs="Times New Roman"/>
          <w:b/>
          <w:sz w:val="24"/>
          <w:szCs w:val="24"/>
          <w:lang w:eastAsia="ar-SA"/>
        </w:rPr>
        <w:t>Сосновского муниципального района Челябинской области</w:t>
      </w:r>
    </w:p>
    <w:p w:rsidR="00C22F32" w:rsidRPr="001377B7" w:rsidRDefault="00C22F32" w:rsidP="00C22F32">
      <w:pPr>
        <w:suppressAutoHyphens/>
        <w:spacing w:after="0" w:line="240" w:lineRule="auto"/>
        <w:ind w:left="-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пятого</w:t>
      </w:r>
      <w:r w:rsidRPr="001377B7">
        <w:rPr>
          <w:rFonts w:ascii="Times New Roman" w:eastAsia="Times New Roman" w:hAnsi="Times New Roman" w:cs="Times New Roman"/>
          <w:b/>
          <w:sz w:val="24"/>
          <w:szCs w:val="24"/>
          <w:lang w:eastAsia="ar-SA"/>
        </w:rPr>
        <w:t xml:space="preserve"> созыва</w:t>
      </w:r>
    </w:p>
    <w:tbl>
      <w:tblPr>
        <w:tblW w:w="10373" w:type="dxa"/>
        <w:tblInd w:w="108" w:type="dxa"/>
        <w:tblBorders>
          <w:top w:val="thinThickSmallGap" w:sz="24" w:space="0" w:color="auto"/>
        </w:tblBorders>
        <w:tblLook w:val="0000" w:firstRow="0" w:lastRow="0" w:firstColumn="0" w:lastColumn="0" w:noHBand="0" w:noVBand="0"/>
      </w:tblPr>
      <w:tblGrid>
        <w:gridCol w:w="10373"/>
      </w:tblGrid>
      <w:tr w:rsidR="00C22F32" w:rsidRPr="001377B7" w:rsidTr="005736ED">
        <w:trPr>
          <w:trHeight w:val="44"/>
        </w:trPr>
        <w:tc>
          <w:tcPr>
            <w:tcW w:w="10373" w:type="dxa"/>
          </w:tcPr>
          <w:p w:rsidR="00C22F32" w:rsidRPr="001377B7" w:rsidRDefault="00C22F32" w:rsidP="005736ED">
            <w:pPr>
              <w:suppressAutoHyphens/>
              <w:spacing w:after="0" w:line="240" w:lineRule="auto"/>
              <w:ind w:left="-567"/>
              <w:jc w:val="center"/>
              <w:rPr>
                <w:rFonts w:ascii="Times New Roman" w:eastAsia="Times New Roman" w:hAnsi="Times New Roman" w:cs="Times New Roman"/>
                <w:sz w:val="10"/>
                <w:szCs w:val="10"/>
                <w:lang w:eastAsia="ar-SA"/>
              </w:rPr>
            </w:pPr>
          </w:p>
        </w:tc>
      </w:tr>
    </w:tbl>
    <w:p w:rsidR="00C22F32" w:rsidRPr="00430751" w:rsidRDefault="00C22F32" w:rsidP="00C22F32">
      <w:pPr>
        <w:suppressAutoHyphens/>
        <w:spacing w:after="0" w:line="240" w:lineRule="auto"/>
        <w:ind w:left="-567"/>
        <w:rPr>
          <w:rFonts w:ascii="Times New Roman" w:eastAsia="Times New Roman" w:hAnsi="Times New Roman" w:cs="Times New Roman"/>
          <w:sz w:val="28"/>
          <w:szCs w:val="28"/>
          <w:lang w:eastAsia="ar-SA"/>
        </w:rPr>
      </w:pPr>
    </w:p>
    <w:p w:rsidR="00C22F32" w:rsidRPr="00D4617F" w:rsidRDefault="00294DA4" w:rsidP="00294DA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РЕШЕНИЕ </w:t>
      </w:r>
    </w:p>
    <w:tbl>
      <w:tblPr>
        <w:tblStyle w:val="a9"/>
        <w:tblW w:w="9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4860"/>
      </w:tblGrid>
      <w:tr w:rsidR="00F80F54" w:rsidRPr="00F80F54" w:rsidTr="00F80F54">
        <w:trPr>
          <w:trHeight w:val="588"/>
        </w:trPr>
        <w:tc>
          <w:tcPr>
            <w:tcW w:w="4859" w:type="dxa"/>
          </w:tcPr>
          <w:p w:rsidR="006E5520" w:rsidRPr="00F80F54" w:rsidRDefault="006E5520" w:rsidP="008E6E02">
            <w:pPr>
              <w:spacing w:line="360" w:lineRule="auto"/>
              <w:jc w:val="both"/>
              <w:rPr>
                <w:rFonts w:ascii="Times New Roman" w:hAnsi="Times New Roman" w:cs="Times New Roman"/>
                <w:sz w:val="28"/>
                <w:szCs w:val="28"/>
              </w:rPr>
            </w:pPr>
            <w:r w:rsidRPr="00F80F54">
              <w:rPr>
                <w:rFonts w:ascii="Times New Roman" w:hAnsi="Times New Roman" w:cs="Times New Roman"/>
                <w:sz w:val="28"/>
                <w:szCs w:val="28"/>
              </w:rPr>
              <w:t>«</w:t>
            </w:r>
            <w:r w:rsidR="008E6E02">
              <w:rPr>
                <w:rFonts w:ascii="Times New Roman" w:hAnsi="Times New Roman" w:cs="Times New Roman"/>
                <w:sz w:val="28"/>
                <w:szCs w:val="28"/>
              </w:rPr>
              <w:t>27</w:t>
            </w:r>
            <w:r w:rsidRPr="00F80F54">
              <w:rPr>
                <w:rFonts w:ascii="Times New Roman" w:hAnsi="Times New Roman" w:cs="Times New Roman"/>
                <w:sz w:val="28"/>
                <w:szCs w:val="28"/>
              </w:rPr>
              <w:t xml:space="preserve">» </w:t>
            </w:r>
            <w:r w:rsidR="00A35777">
              <w:rPr>
                <w:rFonts w:ascii="Times New Roman" w:hAnsi="Times New Roman" w:cs="Times New Roman"/>
                <w:sz w:val="28"/>
                <w:szCs w:val="28"/>
              </w:rPr>
              <w:t>октября</w:t>
            </w:r>
            <w:r w:rsidRPr="00F80F54">
              <w:rPr>
                <w:rFonts w:ascii="Times New Roman" w:hAnsi="Times New Roman" w:cs="Times New Roman"/>
                <w:sz w:val="28"/>
                <w:szCs w:val="28"/>
              </w:rPr>
              <w:t xml:space="preserve"> 202</w:t>
            </w:r>
            <w:r w:rsidR="00713EE5" w:rsidRPr="00F80F54">
              <w:rPr>
                <w:rFonts w:ascii="Times New Roman" w:hAnsi="Times New Roman" w:cs="Times New Roman"/>
                <w:sz w:val="28"/>
                <w:szCs w:val="28"/>
              </w:rPr>
              <w:t>2</w:t>
            </w:r>
            <w:r w:rsidR="00F80F54" w:rsidRPr="00F80F54">
              <w:rPr>
                <w:rFonts w:ascii="Times New Roman" w:hAnsi="Times New Roman" w:cs="Times New Roman"/>
                <w:sz w:val="28"/>
                <w:szCs w:val="28"/>
              </w:rPr>
              <w:t xml:space="preserve"> </w:t>
            </w:r>
            <w:r w:rsidRPr="00F80F54">
              <w:rPr>
                <w:rFonts w:ascii="Times New Roman" w:hAnsi="Times New Roman" w:cs="Times New Roman"/>
                <w:sz w:val="28"/>
                <w:szCs w:val="28"/>
              </w:rPr>
              <w:t>г.</w:t>
            </w:r>
          </w:p>
        </w:tc>
        <w:tc>
          <w:tcPr>
            <w:tcW w:w="4860" w:type="dxa"/>
          </w:tcPr>
          <w:p w:rsidR="006E5520" w:rsidRPr="00F80F54" w:rsidRDefault="006E5520" w:rsidP="008E6E02">
            <w:pPr>
              <w:spacing w:line="360" w:lineRule="auto"/>
              <w:jc w:val="right"/>
              <w:rPr>
                <w:rFonts w:ascii="Times New Roman" w:hAnsi="Times New Roman" w:cs="Times New Roman"/>
                <w:sz w:val="28"/>
                <w:szCs w:val="28"/>
              </w:rPr>
            </w:pPr>
            <w:r w:rsidRPr="00F80F54">
              <w:rPr>
                <w:rFonts w:ascii="Times New Roman" w:hAnsi="Times New Roman" w:cs="Times New Roman"/>
                <w:sz w:val="28"/>
                <w:szCs w:val="28"/>
              </w:rPr>
              <w:t>№</w:t>
            </w:r>
            <w:r w:rsidR="0042409C" w:rsidRPr="00F80F54">
              <w:rPr>
                <w:rFonts w:ascii="Times New Roman" w:hAnsi="Times New Roman" w:cs="Times New Roman"/>
                <w:sz w:val="28"/>
                <w:szCs w:val="28"/>
              </w:rPr>
              <w:t xml:space="preserve"> </w:t>
            </w:r>
            <w:r w:rsidR="008E6E02">
              <w:rPr>
                <w:rFonts w:ascii="Times New Roman" w:hAnsi="Times New Roman" w:cs="Times New Roman"/>
                <w:sz w:val="28"/>
                <w:szCs w:val="28"/>
              </w:rPr>
              <w:t>113</w:t>
            </w:r>
          </w:p>
        </w:tc>
      </w:tr>
    </w:tbl>
    <w:p w:rsidR="006E5520" w:rsidRPr="006E5520" w:rsidRDefault="006E5520" w:rsidP="000A4B2F">
      <w:pPr>
        <w:spacing w:after="0" w:line="360" w:lineRule="auto"/>
        <w:jc w:val="both"/>
        <w:rPr>
          <w:rFonts w:ascii="Times New Roman" w:hAnsi="Times New Roman" w:cs="Times New Roman"/>
          <w:sz w:val="24"/>
          <w:szCs w:val="24"/>
        </w:rPr>
      </w:pPr>
    </w:p>
    <w:p w:rsidR="006F5B3C" w:rsidRPr="00D4617F" w:rsidRDefault="006E5520" w:rsidP="006F5B3C">
      <w:pPr>
        <w:pStyle w:val="a3"/>
        <w:tabs>
          <w:tab w:val="left" w:pos="851"/>
        </w:tabs>
        <w:spacing w:after="0" w:line="360" w:lineRule="auto"/>
        <w:ind w:left="0"/>
        <w:jc w:val="both"/>
        <w:rPr>
          <w:rFonts w:ascii="Times New Roman" w:hAnsi="Times New Roman" w:cs="Times New Roman"/>
          <w:sz w:val="28"/>
          <w:szCs w:val="28"/>
        </w:rPr>
      </w:pPr>
      <w:r w:rsidRPr="00D4617F">
        <w:rPr>
          <w:rFonts w:ascii="Times New Roman" w:hAnsi="Times New Roman" w:cs="Times New Roman"/>
          <w:sz w:val="28"/>
          <w:szCs w:val="28"/>
        </w:rPr>
        <w:t>О внесении изменений</w:t>
      </w:r>
      <w:r w:rsidR="00A37E9F" w:rsidRPr="00D4617F">
        <w:rPr>
          <w:rFonts w:ascii="Times New Roman" w:hAnsi="Times New Roman" w:cs="Times New Roman"/>
          <w:sz w:val="28"/>
          <w:szCs w:val="28"/>
        </w:rPr>
        <w:t xml:space="preserve"> и дополнений</w:t>
      </w:r>
    </w:p>
    <w:p w:rsidR="006E5520" w:rsidRPr="00D4617F" w:rsidRDefault="006E5520" w:rsidP="006F5B3C">
      <w:pPr>
        <w:pStyle w:val="a3"/>
        <w:tabs>
          <w:tab w:val="left" w:pos="851"/>
        </w:tabs>
        <w:spacing w:after="0" w:line="360" w:lineRule="auto"/>
        <w:ind w:left="0"/>
        <w:jc w:val="both"/>
        <w:rPr>
          <w:rFonts w:ascii="Times New Roman" w:hAnsi="Times New Roman" w:cs="Times New Roman"/>
          <w:sz w:val="28"/>
          <w:szCs w:val="28"/>
        </w:rPr>
      </w:pPr>
      <w:r w:rsidRPr="00D4617F">
        <w:rPr>
          <w:rFonts w:ascii="Times New Roman" w:hAnsi="Times New Roman" w:cs="Times New Roman"/>
          <w:sz w:val="28"/>
          <w:szCs w:val="28"/>
        </w:rPr>
        <w:t xml:space="preserve">в Устав Долгодеревенского </w:t>
      </w:r>
    </w:p>
    <w:p w:rsidR="006E5520" w:rsidRPr="00D4617F" w:rsidRDefault="006E5520" w:rsidP="003874A4">
      <w:pPr>
        <w:pStyle w:val="a3"/>
        <w:spacing w:after="0" w:line="360" w:lineRule="auto"/>
        <w:ind w:left="0"/>
        <w:jc w:val="both"/>
        <w:rPr>
          <w:rFonts w:ascii="Times New Roman" w:hAnsi="Times New Roman" w:cs="Times New Roman"/>
          <w:sz w:val="28"/>
          <w:szCs w:val="28"/>
        </w:rPr>
      </w:pPr>
      <w:r w:rsidRPr="00D4617F">
        <w:rPr>
          <w:rFonts w:ascii="Times New Roman" w:hAnsi="Times New Roman" w:cs="Times New Roman"/>
          <w:sz w:val="28"/>
          <w:szCs w:val="28"/>
        </w:rPr>
        <w:t>сельского поселения</w:t>
      </w:r>
    </w:p>
    <w:p w:rsidR="006F5B3C" w:rsidRPr="00D4617F" w:rsidRDefault="006F5B3C" w:rsidP="00C22F32">
      <w:pPr>
        <w:pStyle w:val="a3"/>
        <w:tabs>
          <w:tab w:val="left" w:pos="851"/>
        </w:tabs>
        <w:spacing w:after="0" w:line="360" w:lineRule="auto"/>
        <w:ind w:left="0"/>
        <w:jc w:val="both"/>
        <w:rPr>
          <w:rFonts w:ascii="Times New Roman" w:hAnsi="Times New Roman" w:cs="Times New Roman"/>
          <w:sz w:val="28"/>
          <w:szCs w:val="28"/>
        </w:rPr>
      </w:pPr>
    </w:p>
    <w:p w:rsidR="00C22F32" w:rsidRPr="00D4617F" w:rsidRDefault="00C22F32" w:rsidP="00C22F32">
      <w:pPr>
        <w:widowControl w:val="0"/>
        <w:autoSpaceDE w:val="0"/>
        <w:autoSpaceDN w:val="0"/>
        <w:adjustRightInd w:val="0"/>
        <w:spacing w:after="0" w:line="360" w:lineRule="auto"/>
        <w:ind w:right="-1" w:firstLine="708"/>
        <w:jc w:val="both"/>
        <w:rPr>
          <w:rFonts w:ascii="Times New Roman" w:eastAsia="Times New Roman" w:hAnsi="Times New Roman" w:cs="Times New Roman"/>
          <w:bCs/>
          <w:sz w:val="28"/>
          <w:szCs w:val="28"/>
          <w:lang w:eastAsia="ru-RU"/>
        </w:rPr>
      </w:pPr>
      <w:r w:rsidRPr="00D4617F">
        <w:rPr>
          <w:rFonts w:ascii="Times New Roman" w:eastAsia="Times New Roman" w:hAnsi="Times New Roman" w:cs="Times New Roman"/>
          <w:bCs/>
          <w:sz w:val="28"/>
          <w:szCs w:val="28"/>
          <w:lang w:eastAsia="ru-RU"/>
        </w:rPr>
        <w:t>В соответствии с Фе</w:t>
      </w:r>
      <w:r w:rsidRPr="00D4617F">
        <w:rPr>
          <w:rFonts w:ascii="Times New Roman" w:eastAsia="Times New Roman" w:hAnsi="Times New Roman" w:cs="Times New Roman"/>
          <w:bCs/>
          <w:sz w:val="28"/>
          <w:szCs w:val="28"/>
          <w:lang w:eastAsia="ru-RU"/>
        </w:rPr>
        <w:softHyphen/>
        <w:t>де</w:t>
      </w:r>
      <w:r w:rsidRPr="00D4617F">
        <w:rPr>
          <w:rFonts w:ascii="Times New Roman" w:eastAsia="Times New Roman" w:hAnsi="Times New Roman" w:cs="Times New Roman"/>
          <w:bCs/>
          <w:sz w:val="28"/>
          <w:szCs w:val="28"/>
          <w:lang w:eastAsia="ru-RU"/>
        </w:rPr>
        <w:softHyphen/>
        <w:t>раль</w:t>
      </w:r>
      <w:r w:rsidRPr="00D4617F">
        <w:rPr>
          <w:rFonts w:ascii="Times New Roman" w:eastAsia="Times New Roman" w:hAnsi="Times New Roman" w:cs="Times New Roman"/>
          <w:bCs/>
          <w:sz w:val="28"/>
          <w:szCs w:val="28"/>
          <w:lang w:eastAsia="ru-RU"/>
        </w:rPr>
        <w:softHyphen/>
        <w:t>ным за</w:t>
      </w:r>
      <w:r w:rsidRPr="00D4617F">
        <w:rPr>
          <w:rFonts w:ascii="Times New Roman" w:eastAsia="Times New Roman" w:hAnsi="Times New Roman" w:cs="Times New Roman"/>
          <w:bCs/>
          <w:sz w:val="28"/>
          <w:szCs w:val="28"/>
          <w:lang w:eastAsia="ru-RU"/>
        </w:rPr>
        <w:softHyphen/>
        <w:t>ко</w:t>
      </w:r>
      <w:r w:rsidRPr="00D4617F">
        <w:rPr>
          <w:rFonts w:ascii="Times New Roman" w:eastAsia="Times New Roman" w:hAnsi="Times New Roman" w:cs="Times New Roman"/>
          <w:bCs/>
          <w:sz w:val="28"/>
          <w:szCs w:val="28"/>
          <w:lang w:eastAsia="ru-RU"/>
        </w:rPr>
        <w:softHyphen/>
        <w:t>ном от 06.10.2003г. №131-ФЗ «Об об</w:t>
      </w:r>
      <w:r w:rsidRPr="00D4617F">
        <w:rPr>
          <w:rFonts w:ascii="Times New Roman" w:eastAsia="Times New Roman" w:hAnsi="Times New Roman" w:cs="Times New Roman"/>
          <w:bCs/>
          <w:sz w:val="28"/>
          <w:szCs w:val="28"/>
          <w:lang w:eastAsia="ru-RU"/>
        </w:rPr>
        <w:softHyphen/>
        <w:t>щих прин</w:t>
      </w:r>
      <w:r w:rsidRPr="00D4617F">
        <w:rPr>
          <w:rFonts w:ascii="Times New Roman" w:eastAsia="Times New Roman" w:hAnsi="Times New Roman" w:cs="Times New Roman"/>
          <w:bCs/>
          <w:sz w:val="28"/>
          <w:szCs w:val="28"/>
          <w:lang w:eastAsia="ru-RU"/>
        </w:rPr>
        <w:softHyphen/>
        <w:t>ци</w:t>
      </w:r>
      <w:r w:rsidRPr="00D4617F">
        <w:rPr>
          <w:rFonts w:ascii="Times New Roman" w:eastAsia="Times New Roman" w:hAnsi="Times New Roman" w:cs="Times New Roman"/>
          <w:bCs/>
          <w:sz w:val="28"/>
          <w:szCs w:val="28"/>
          <w:lang w:eastAsia="ru-RU"/>
        </w:rPr>
        <w:softHyphen/>
        <w:t>пах ор</w:t>
      </w:r>
      <w:r w:rsidRPr="00D4617F">
        <w:rPr>
          <w:rFonts w:ascii="Times New Roman" w:eastAsia="Times New Roman" w:hAnsi="Times New Roman" w:cs="Times New Roman"/>
          <w:bCs/>
          <w:sz w:val="28"/>
          <w:szCs w:val="28"/>
          <w:lang w:eastAsia="ru-RU"/>
        </w:rPr>
        <w:softHyphen/>
        <w:t>га</w:t>
      </w:r>
      <w:r w:rsidRPr="00D4617F">
        <w:rPr>
          <w:rFonts w:ascii="Times New Roman" w:eastAsia="Times New Roman" w:hAnsi="Times New Roman" w:cs="Times New Roman"/>
          <w:bCs/>
          <w:sz w:val="28"/>
          <w:szCs w:val="28"/>
          <w:lang w:eastAsia="ru-RU"/>
        </w:rPr>
        <w:softHyphen/>
        <w:t>ни</w:t>
      </w:r>
      <w:r w:rsidRPr="00D4617F">
        <w:rPr>
          <w:rFonts w:ascii="Times New Roman" w:eastAsia="Times New Roman" w:hAnsi="Times New Roman" w:cs="Times New Roman"/>
          <w:bCs/>
          <w:sz w:val="28"/>
          <w:szCs w:val="28"/>
          <w:lang w:eastAsia="ru-RU"/>
        </w:rPr>
        <w:softHyphen/>
        <w:t>за</w:t>
      </w:r>
      <w:r w:rsidRPr="00D4617F">
        <w:rPr>
          <w:rFonts w:ascii="Times New Roman" w:eastAsia="Times New Roman" w:hAnsi="Times New Roman" w:cs="Times New Roman"/>
          <w:bCs/>
          <w:sz w:val="28"/>
          <w:szCs w:val="28"/>
          <w:lang w:eastAsia="ru-RU"/>
        </w:rPr>
        <w:softHyphen/>
        <w:t>ции ме</w:t>
      </w:r>
      <w:r w:rsidRPr="00D4617F">
        <w:rPr>
          <w:rFonts w:ascii="Times New Roman" w:eastAsia="Times New Roman" w:hAnsi="Times New Roman" w:cs="Times New Roman"/>
          <w:bCs/>
          <w:sz w:val="28"/>
          <w:szCs w:val="28"/>
          <w:lang w:eastAsia="ru-RU"/>
        </w:rPr>
        <w:softHyphen/>
        <w:t>ст</w:t>
      </w:r>
      <w:r w:rsidRPr="00D4617F">
        <w:rPr>
          <w:rFonts w:ascii="Times New Roman" w:eastAsia="Times New Roman" w:hAnsi="Times New Roman" w:cs="Times New Roman"/>
          <w:bCs/>
          <w:sz w:val="28"/>
          <w:szCs w:val="28"/>
          <w:lang w:eastAsia="ru-RU"/>
        </w:rPr>
        <w:softHyphen/>
        <w:t>но</w:t>
      </w:r>
      <w:r w:rsidRPr="00D4617F">
        <w:rPr>
          <w:rFonts w:ascii="Times New Roman" w:eastAsia="Times New Roman" w:hAnsi="Times New Roman" w:cs="Times New Roman"/>
          <w:bCs/>
          <w:sz w:val="28"/>
          <w:szCs w:val="28"/>
          <w:lang w:eastAsia="ru-RU"/>
        </w:rPr>
        <w:softHyphen/>
        <w:t>го са</w:t>
      </w:r>
      <w:r w:rsidRPr="00D4617F">
        <w:rPr>
          <w:rFonts w:ascii="Times New Roman" w:eastAsia="Times New Roman" w:hAnsi="Times New Roman" w:cs="Times New Roman"/>
          <w:bCs/>
          <w:sz w:val="28"/>
          <w:szCs w:val="28"/>
          <w:lang w:eastAsia="ru-RU"/>
        </w:rPr>
        <w:softHyphen/>
        <w:t>мо</w:t>
      </w:r>
      <w:r w:rsidRPr="00D4617F">
        <w:rPr>
          <w:rFonts w:ascii="Times New Roman" w:eastAsia="Times New Roman" w:hAnsi="Times New Roman" w:cs="Times New Roman"/>
          <w:bCs/>
          <w:sz w:val="28"/>
          <w:szCs w:val="28"/>
          <w:lang w:eastAsia="ru-RU"/>
        </w:rPr>
        <w:softHyphen/>
        <w:t>управ</w:t>
      </w:r>
      <w:r w:rsidRPr="00D4617F">
        <w:rPr>
          <w:rFonts w:ascii="Times New Roman" w:eastAsia="Times New Roman" w:hAnsi="Times New Roman" w:cs="Times New Roman"/>
          <w:bCs/>
          <w:sz w:val="28"/>
          <w:szCs w:val="28"/>
          <w:lang w:eastAsia="ru-RU"/>
        </w:rPr>
        <w:softHyphen/>
        <w:t>ле</w:t>
      </w:r>
      <w:r w:rsidRPr="00D4617F">
        <w:rPr>
          <w:rFonts w:ascii="Times New Roman" w:eastAsia="Times New Roman" w:hAnsi="Times New Roman" w:cs="Times New Roman"/>
          <w:bCs/>
          <w:sz w:val="28"/>
          <w:szCs w:val="28"/>
          <w:lang w:eastAsia="ru-RU"/>
        </w:rPr>
        <w:softHyphen/>
        <w:t>ния в Рос</w:t>
      </w:r>
      <w:r w:rsidRPr="00D4617F">
        <w:rPr>
          <w:rFonts w:ascii="Times New Roman" w:eastAsia="Times New Roman" w:hAnsi="Times New Roman" w:cs="Times New Roman"/>
          <w:bCs/>
          <w:sz w:val="28"/>
          <w:szCs w:val="28"/>
          <w:lang w:eastAsia="ru-RU"/>
        </w:rPr>
        <w:softHyphen/>
        <w:t>сий</w:t>
      </w:r>
      <w:r w:rsidRPr="00D4617F">
        <w:rPr>
          <w:rFonts w:ascii="Times New Roman" w:eastAsia="Times New Roman" w:hAnsi="Times New Roman" w:cs="Times New Roman"/>
          <w:bCs/>
          <w:sz w:val="28"/>
          <w:szCs w:val="28"/>
          <w:lang w:eastAsia="ru-RU"/>
        </w:rPr>
        <w:softHyphen/>
        <w:t>ской Фе</w:t>
      </w:r>
      <w:r w:rsidRPr="00D4617F">
        <w:rPr>
          <w:rFonts w:ascii="Times New Roman" w:eastAsia="Times New Roman" w:hAnsi="Times New Roman" w:cs="Times New Roman"/>
          <w:bCs/>
          <w:sz w:val="28"/>
          <w:szCs w:val="28"/>
          <w:lang w:eastAsia="ru-RU"/>
        </w:rPr>
        <w:softHyphen/>
        <w:t>де</w:t>
      </w:r>
      <w:r w:rsidRPr="00D4617F">
        <w:rPr>
          <w:rFonts w:ascii="Times New Roman" w:eastAsia="Times New Roman" w:hAnsi="Times New Roman" w:cs="Times New Roman"/>
          <w:bCs/>
          <w:sz w:val="28"/>
          <w:szCs w:val="28"/>
          <w:lang w:eastAsia="ru-RU"/>
        </w:rPr>
        <w:softHyphen/>
        <w:t>ра</w:t>
      </w:r>
      <w:r w:rsidRPr="00D4617F">
        <w:rPr>
          <w:rFonts w:ascii="Times New Roman" w:eastAsia="Times New Roman" w:hAnsi="Times New Roman" w:cs="Times New Roman"/>
          <w:bCs/>
          <w:sz w:val="28"/>
          <w:szCs w:val="28"/>
          <w:lang w:eastAsia="ru-RU"/>
        </w:rPr>
        <w:softHyphen/>
        <w:t>ции</w:t>
      </w:r>
      <w:r w:rsidR="00A37E9F" w:rsidRPr="00D4617F">
        <w:rPr>
          <w:rFonts w:ascii="Times New Roman" w:eastAsia="Times New Roman" w:hAnsi="Times New Roman" w:cs="Times New Roman"/>
          <w:bCs/>
          <w:sz w:val="28"/>
          <w:szCs w:val="28"/>
          <w:lang w:eastAsia="ru-RU"/>
        </w:rPr>
        <w:t>»</w:t>
      </w:r>
      <w:r w:rsidRPr="00D4617F">
        <w:rPr>
          <w:rFonts w:ascii="Times New Roman" w:eastAsia="Times New Roman" w:hAnsi="Times New Roman" w:cs="Times New Roman"/>
          <w:bCs/>
          <w:sz w:val="28"/>
          <w:szCs w:val="28"/>
          <w:lang w:eastAsia="ru-RU"/>
        </w:rPr>
        <w:t xml:space="preserve">, соглашением от 09.01.2020 № 4/2020 </w:t>
      </w:r>
      <w:r w:rsidR="00A37E9F" w:rsidRPr="00D4617F">
        <w:rPr>
          <w:rFonts w:ascii="Times New Roman" w:eastAsia="Times New Roman" w:hAnsi="Times New Roman" w:cs="Times New Roman"/>
          <w:bCs/>
          <w:sz w:val="28"/>
          <w:szCs w:val="28"/>
          <w:lang w:eastAsia="ru-RU"/>
        </w:rPr>
        <w:t>«О</w:t>
      </w:r>
      <w:r w:rsidRPr="00D4617F">
        <w:rPr>
          <w:rFonts w:ascii="Times New Roman" w:eastAsia="Times New Roman" w:hAnsi="Times New Roman" w:cs="Times New Roman"/>
          <w:bCs/>
          <w:sz w:val="28"/>
          <w:szCs w:val="28"/>
          <w:lang w:eastAsia="ru-RU"/>
        </w:rPr>
        <w:t xml:space="preserve"> передаче администрации Долгодеревенского сельского поселения осуществления части полномочий администрации Сосновского муниципального района</w:t>
      </w:r>
      <w:r w:rsidR="00A37E9F" w:rsidRPr="00D4617F">
        <w:rPr>
          <w:rFonts w:ascii="Times New Roman" w:eastAsia="Times New Roman" w:hAnsi="Times New Roman" w:cs="Times New Roman"/>
          <w:bCs/>
          <w:sz w:val="28"/>
          <w:szCs w:val="28"/>
          <w:lang w:eastAsia="ru-RU"/>
        </w:rPr>
        <w:t>»</w:t>
      </w:r>
      <w:r w:rsidRPr="00D4617F">
        <w:rPr>
          <w:rFonts w:ascii="Times New Roman" w:eastAsia="Times New Roman" w:hAnsi="Times New Roman" w:cs="Times New Roman"/>
          <w:bCs/>
          <w:sz w:val="28"/>
          <w:szCs w:val="28"/>
          <w:lang w:eastAsia="ru-RU"/>
        </w:rPr>
        <w:t xml:space="preserve">, Уставом Долгодеревенского сельского поселения, </w:t>
      </w:r>
    </w:p>
    <w:p w:rsidR="00C22F32" w:rsidRPr="00D4617F" w:rsidRDefault="00C22F32" w:rsidP="00C22F32">
      <w:pPr>
        <w:widowControl w:val="0"/>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D4617F">
        <w:rPr>
          <w:rFonts w:ascii="Times New Roman" w:eastAsia="Times New Roman" w:hAnsi="Times New Roman" w:cs="Times New Roman"/>
          <w:bCs/>
          <w:sz w:val="28"/>
          <w:szCs w:val="28"/>
          <w:lang w:eastAsia="ru-RU"/>
        </w:rPr>
        <w:t>Со</w:t>
      </w:r>
      <w:r w:rsidRPr="00D4617F">
        <w:rPr>
          <w:rFonts w:ascii="Times New Roman" w:eastAsia="Times New Roman" w:hAnsi="Times New Roman" w:cs="Times New Roman"/>
          <w:bCs/>
          <w:sz w:val="28"/>
          <w:szCs w:val="28"/>
          <w:lang w:eastAsia="ru-RU"/>
        </w:rPr>
        <w:softHyphen/>
        <w:t>вет де</w:t>
      </w:r>
      <w:r w:rsidRPr="00D4617F">
        <w:rPr>
          <w:rFonts w:ascii="Times New Roman" w:eastAsia="Times New Roman" w:hAnsi="Times New Roman" w:cs="Times New Roman"/>
          <w:bCs/>
          <w:sz w:val="28"/>
          <w:szCs w:val="28"/>
          <w:lang w:eastAsia="ru-RU"/>
        </w:rPr>
        <w:softHyphen/>
        <w:t>пу</w:t>
      </w:r>
      <w:r w:rsidRPr="00D4617F">
        <w:rPr>
          <w:rFonts w:ascii="Times New Roman" w:eastAsia="Times New Roman" w:hAnsi="Times New Roman" w:cs="Times New Roman"/>
          <w:bCs/>
          <w:sz w:val="28"/>
          <w:szCs w:val="28"/>
          <w:lang w:eastAsia="ru-RU"/>
        </w:rPr>
        <w:softHyphen/>
        <w:t>та</w:t>
      </w:r>
      <w:r w:rsidRPr="00D4617F">
        <w:rPr>
          <w:rFonts w:ascii="Times New Roman" w:eastAsia="Times New Roman" w:hAnsi="Times New Roman" w:cs="Times New Roman"/>
          <w:bCs/>
          <w:sz w:val="28"/>
          <w:szCs w:val="28"/>
          <w:lang w:eastAsia="ru-RU"/>
        </w:rPr>
        <w:softHyphen/>
        <w:t>тов Долгодеревенского сель</w:t>
      </w:r>
      <w:r w:rsidRPr="00D4617F">
        <w:rPr>
          <w:rFonts w:ascii="Times New Roman" w:eastAsia="Times New Roman" w:hAnsi="Times New Roman" w:cs="Times New Roman"/>
          <w:bCs/>
          <w:sz w:val="28"/>
          <w:szCs w:val="28"/>
          <w:lang w:eastAsia="ru-RU"/>
        </w:rPr>
        <w:softHyphen/>
        <w:t>ско</w:t>
      </w:r>
      <w:r w:rsidRPr="00D4617F">
        <w:rPr>
          <w:rFonts w:ascii="Times New Roman" w:eastAsia="Times New Roman" w:hAnsi="Times New Roman" w:cs="Times New Roman"/>
          <w:bCs/>
          <w:sz w:val="28"/>
          <w:szCs w:val="28"/>
          <w:lang w:eastAsia="ru-RU"/>
        </w:rPr>
        <w:softHyphen/>
        <w:t>го по</w:t>
      </w:r>
      <w:r w:rsidRPr="00D4617F">
        <w:rPr>
          <w:rFonts w:ascii="Times New Roman" w:eastAsia="Times New Roman" w:hAnsi="Times New Roman" w:cs="Times New Roman"/>
          <w:bCs/>
          <w:sz w:val="28"/>
          <w:szCs w:val="28"/>
          <w:lang w:eastAsia="ru-RU"/>
        </w:rPr>
        <w:softHyphen/>
        <w:t>се</w:t>
      </w:r>
      <w:r w:rsidRPr="00D4617F">
        <w:rPr>
          <w:rFonts w:ascii="Times New Roman" w:eastAsia="Times New Roman" w:hAnsi="Times New Roman" w:cs="Times New Roman"/>
          <w:bCs/>
          <w:sz w:val="28"/>
          <w:szCs w:val="28"/>
          <w:lang w:eastAsia="ru-RU"/>
        </w:rPr>
        <w:softHyphen/>
        <w:t>ле</w:t>
      </w:r>
      <w:r w:rsidRPr="00D4617F">
        <w:rPr>
          <w:rFonts w:ascii="Times New Roman" w:eastAsia="Times New Roman" w:hAnsi="Times New Roman" w:cs="Times New Roman"/>
          <w:bCs/>
          <w:sz w:val="28"/>
          <w:szCs w:val="28"/>
          <w:lang w:eastAsia="ru-RU"/>
        </w:rPr>
        <w:softHyphen/>
        <w:t xml:space="preserve">ния </w:t>
      </w:r>
    </w:p>
    <w:p w:rsidR="006E5520" w:rsidRPr="00D4617F" w:rsidRDefault="000163DD" w:rsidP="00C22F32">
      <w:pPr>
        <w:pStyle w:val="a3"/>
        <w:tabs>
          <w:tab w:val="left" w:pos="851"/>
        </w:tabs>
        <w:spacing w:after="0" w:line="360" w:lineRule="auto"/>
        <w:ind w:left="0"/>
        <w:rPr>
          <w:rFonts w:ascii="Times New Roman" w:hAnsi="Times New Roman" w:cs="Times New Roman"/>
          <w:b/>
          <w:sz w:val="28"/>
          <w:szCs w:val="28"/>
        </w:rPr>
      </w:pPr>
      <w:r w:rsidRPr="00D4617F">
        <w:rPr>
          <w:rFonts w:ascii="Times New Roman" w:hAnsi="Times New Roman" w:cs="Times New Roman"/>
          <w:b/>
          <w:sz w:val="28"/>
          <w:szCs w:val="28"/>
        </w:rPr>
        <w:t>РЕШАЕТ:</w:t>
      </w:r>
    </w:p>
    <w:p w:rsidR="000163DD" w:rsidRPr="00D4617F" w:rsidRDefault="000163DD" w:rsidP="00F80F54">
      <w:pPr>
        <w:pStyle w:val="a3"/>
        <w:tabs>
          <w:tab w:val="left" w:pos="851"/>
        </w:tabs>
        <w:spacing w:after="0" w:line="360" w:lineRule="auto"/>
        <w:ind w:left="0" w:firstLine="709"/>
        <w:jc w:val="both"/>
        <w:rPr>
          <w:rFonts w:ascii="Times New Roman" w:hAnsi="Times New Roman" w:cs="Times New Roman"/>
          <w:sz w:val="28"/>
          <w:szCs w:val="28"/>
        </w:rPr>
      </w:pPr>
    </w:p>
    <w:p w:rsidR="000163DD" w:rsidRPr="00A35777" w:rsidRDefault="00A35777" w:rsidP="00A357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0163DD" w:rsidRPr="00A35777">
        <w:rPr>
          <w:rFonts w:ascii="Times New Roman" w:hAnsi="Times New Roman" w:cs="Times New Roman"/>
          <w:sz w:val="28"/>
          <w:szCs w:val="28"/>
        </w:rPr>
        <w:t>Внести в Устав Долгодеревенского сельского поселения следующие изменения</w:t>
      </w:r>
      <w:r w:rsidR="00F82665" w:rsidRPr="00A35777">
        <w:rPr>
          <w:rFonts w:ascii="Times New Roman" w:hAnsi="Times New Roman" w:cs="Times New Roman"/>
          <w:sz w:val="28"/>
          <w:szCs w:val="28"/>
        </w:rPr>
        <w:t xml:space="preserve"> и дополнения</w:t>
      </w:r>
      <w:r w:rsidR="000163DD" w:rsidRPr="00A35777">
        <w:rPr>
          <w:rFonts w:ascii="Times New Roman" w:hAnsi="Times New Roman" w:cs="Times New Roman"/>
          <w:sz w:val="28"/>
          <w:szCs w:val="28"/>
        </w:rPr>
        <w:t>:</w:t>
      </w:r>
    </w:p>
    <w:p w:rsidR="00A37E9F" w:rsidRPr="00D4617F" w:rsidRDefault="001D2324" w:rsidP="00616754">
      <w:pPr>
        <w:pStyle w:val="a3"/>
        <w:spacing w:after="0" w:line="360" w:lineRule="auto"/>
        <w:ind w:left="0" w:firstLine="709"/>
        <w:jc w:val="both"/>
        <w:rPr>
          <w:rFonts w:ascii="Times New Roman" w:hAnsi="Times New Roman" w:cs="Times New Roman"/>
          <w:sz w:val="28"/>
          <w:szCs w:val="28"/>
        </w:rPr>
      </w:pPr>
      <w:r w:rsidRPr="00A35777">
        <w:rPr>
          <w:rFonts w:ascii="Times New Roman" w:hAnsi="Times New Roman" w:cs="Times New Roman"/>
          <w:sz w:val="28"/>
          <w:szCs w:val="28"/>
        </w:rPr>
        <w:t>1)</w:t>
      </w:r>
      <w:r w:rsidRPr="00D4617F">
        <w:rPr>
          <w:rFonts w:ascii="Times New Roman" w:hAnsi="Times New Roman" w:cs="Times New Roman"/>
          <w:sz w:val="28"/>
          <w:szCs w:val="28"/>
        </w:rPr>
        <w:tab/>
      </w:r>
      <w:r w:rsidR="002A0CBA" w:rsidRPr="00D4617F">
        <w:rPr>
          <w:rFonts w:ascii="Times New Roman" w:hAnsi="Times New Roman" w:cs="Times New Roman"/>
          <w:sz w:val="28"/>
          <w:szCs w:val="28"/>
        </w:rPr>
        <w:t xml:space="preserve">В </w:t>
      </w:r>
      <w:r w:rsidR="005467CA">
        <w:rPr>
          <w:rFonts w:ascii="Times New Roman" w:hAnsi="Times New Roman" w:cs="Times New Roman"/>
          <w:sz w:val="28"/>
          <w:szCs w:val="28"/>
        </w:rPr>
        <w:t xml:space="preserve">пункте 1 статьи 7 </w:t>
      </w:r>
      <w:r w:rsidR="001E4CD8" w:rsidRPr="00D4617F">
        <w:rPr>
          <w:rFonts w:ascii="Times New Roman" w:hAnsi="Times New Roman" w:cs="Times New Roman"/>
          <w:sz w:val="28"/>
          <w:szCs w:val="28"/>
        </w:rPr>
        <w:t>«</w:t>
      </w:r>
      <w:r w:rsidR="005467CA">
        <w:rPr>
          <w:rFonts w:ascii="Times New Roman" w:hAnsi="Times New Roman" w:cs="Times New Roman"/>
          <w:sz w:val="28"/>
          <w:szCs w:val="28"/>
        </w:rPr>
        <w:t xml:space="preserve">Вопросы местного значения Долгодеревенского </w:t>
      </w:r>
      <w:r w:rsidR="00F82665">
        <w:rPr>
          <w:rFonts w:ascii="Times New Roman" w:hAnsi="Times New Roman" w:cs="Times New Roman"/>
          <w:sz w:val="28"/>
          <w:szCs w:val="28"/>
        </w:rPr>
        <w:t xml:space="preserve">поселения» </w:t>
      </w:r>
      <w:r w:rsidR="005467CA" w:rsidRPr="00D4617F">
        <w:rPr>
          <w:rFonts w:ascii="Times New Roman" w:hAnsi="Times New Roman" w:cs="Times New Roman"/>
          <w:sz w:val="28"/>
          <w:szCs w:val="28"/>
        </w:rPr>
        <w:t>по</w:t>
      </w:r>
      <w:r w:rsidR="005467CA">
        <w:rPr>
          <w:rFonts w:ascii="Times New Roman" w:hAnsi="Times New Roman" w:cs="Times New Roman"/>
          <w:sz w:val="28"/>
          <w:szCs w:val="28"/>
        </w:rPr>
        <w:t>дпун</w:t>
      </w:r>
      <w:r w:rsidR="005467CA" w:rsidRPr="00D4617F">
        <w:rPr>
          <w:rFonts w:ascii="Times New Roman" w:hAnsi="Times New Roman" w:cs="Times New Roman"/>
          <w:sz w:val="28"/>
          <w:szCs w:val="28"/>
        </w:rPr>
        <w:t>кт</w:t>
      </w:r>
      <w:r w:rsidR="002A0CBA" w:rsidRPr="00D4617F">
        <w:rPr>
          <w:rFonts w:ascii="Times New Roman" w:hAnsi="Times New Roman" w:cs="Times New Roman"/>
          <w:sz w:val="28"/>
          <w:szCs w:val="28"/>
        </w:rPr>
        <w:t xml:space="preserve"> </w:t>
      </w:r>
      <w:r w:rsidR="005467CA">
        <w:rPr>
          <w:rFonts w:ascii="Times New Roman" w:hAnsi="Times New Roman" w:cs="Times New Roman"/>
          <w:sz w:val="28"/>
          <w:szCs w:val="28"/>
        </w:rPr>
        <w:t>9</w:t>
      </w:r>
      <w:r w:rsidR="002A0CBA" w:rsidRPr="00D4617F">
        <w:rPr>
          <w:rFonts w:ascii="Times New Roman" w:hAnsi="Times New Roman" w:cs="Times New Roman"/>
          <w:sz w:val="28"/>
          <w:szCs w:val="28"/>
        </w:rPr>
        <w:t xml:space="preserve"> изложить в следующей редакции: </w:t>
      </w:r>
    </w:p>
    <w:p w:rsidR="001E4CD8" w:rsidRDefault="00F80F54" w:rsidP="00616754">
      <w:pPr>
        <w:pStyle w:val="a3"/>
        <w:tabs>
          <w:tab w:val="left" w:pos="851"/>
        </w:tabs>
        <w:spacing w:after="0" w:line="360" w:lineRule="auto"/>
        <w:ind w:left="0" w:firstLine="709"/>
        <w:jc w:val="both"/>
        <w:rPr>
          <w:rFonts w:ascii="Times New Roman" w:hAnsi="Times New Roman" w:cs="Times New Roman"/>
          <w:sz w:val="28"/>
          <w:szCs w:val="26"/>
        </w:rPr>
      </w:pPr>
      <w:r>
        <w:rPr>
          <w:rFonts w:ascii="Times New Roman" w:hAnsi="Times New Roman" w:cs="Times New Roman"/>
          <w:sz w:val="28"/>
          <w:szCs w:val="28"/>
        </w:rPr>
        <w:tab/>
      </w:r>
      <w:r w:rsidR="002A0CBA" w:rsidRPr="00D4617F">
        <w:rPr>
          <w:rFonts w:ascii="Times New Roman" w:hAnsi="Times New Roman" w:cs="Times New Roman"/>
          <w:sz w:val="28"/>
          <w:szCs w:val="28"/>
        </w:rPr>
        <w:t>«</w:t>
      </w:r>
      <w:r w:rsidR="005467CA">
        <w:rPr>
          <w:rFonts w:ascii="Times New Roman" w:hAnsi="Times New Roman" w:cs="Times New Roman"/>
          <w:sz w:val="28"/>
          <w:szCs w:val="28"/>
        </w:rPr>
        <w:t xml:space="preserve">9) </w:t>
      </w:r>
      <w:r w:rsidR="005467CA" w:rsidRPr="005467CA">
        <w:rPr>
          <w:rFonts w:ascii="Times New Roman" w:hAnsi="Times New Roman" w:cs="Times New Roman"/>
          <w:sz w:val="28"/>
          <w:szCs w:val="26"/>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w:t>
      </w:r>
      <w:r w:rsidR="005467CA" w:rsidRPr="005467CA">
        <w:rPr>
          <w:rFonts w:ascii="Times New Roman" w:hAnsi="Times New Roman" w:cs="Times New Roman"/>
          <w:sz w:val="28"/>
          <w:szCs w:val="26"/>
        </w:rPr>
        <w:lastRenderedPageBreak/>
        <w:t>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C1B99" w:rsidRDefault="009C1B99" w:rsidP="00616754">
      <w:pPr>
        <w:pStyle w:val="a3"/>
        <w:spacing w:after="0" w:line="360" w:lineRule="auto"/>
        <w:ind w:left="0" w:firstLine="709"/>
        <w:jc w:val="both"/>
        <w:rPr>
          <w:rFonts w:ascii="Times New Roman" w:hAnsi="Times New Roman" w:cs="Times New Roman"/>
          <w:sz w:val="28"/>
          <w:szCs w:val="28"/>
        </w:rPr>
      </w:pPr>
      <w:r w:rsidRPr="00A35777">
        <w:rPr>
          <w:rFonts w:ascii="Times New Roman" w:hAnsi="Times New Roman" w:cs="Times New Roman"/>
          <w:sz w:val="28"/>
          <w:szCs w:val="28"/>
        </w:rPr>
        <w:t>2)</w:t>
      </w:r>
      <w:r w:rsidR="00616754" w:rsidRPr="00A35777">
        <w:rPr>
          <w:rFonts w:ascii="Times New Roman" w:hAnsi="Times New Roman" w:cs="Times New Roman"/>
          <w:sz w:val="28"/>
          <w:szCs w:val="28"/>
        </w:rPr>
        <w:t xml:space="preserve"> </w:t>
      </w:r>
      <w:r w:rsidR="00834B9F" w:rsidRPr="00A35777">
        <w:rPr>
          <w:rFonts w:ascii="Times New Roman" w:hAnsi="Times New Roman" w:cs="Times New Roman"/>
          <w:sz w:val="28"/>
          <w:szCs w:val="28"/>
        </w:rPr>
        <w:t>В</w:t>
      </w:r>
      <w:r w:rsidR="00834B9F">
        <w:rPr>
          <w:rFonts w:ascii="Times New Roman" w:hAnsi="Times New Roman" w:cs="Times New Roman"/>
          <w:sz w:val="28"/>
          <w:szCs w:val="28"/>
        </w:rPr>
        <w:t xml:space="preserve"> </w:t>
      </w:r>
      <w:r>
        <w:rPr>
          <w:rFonts w:ascii="Times New Roman" w:hAnsi="Times New Roman" w:cs="Times New Roman"/>
          <w:sz w:val="28"/>
          <w:szCs w:val="28"/>
        </w:rPr>
        <w:t>Пункт</w:t>
      </w:r>
      <w:r w:rsidR="00834B9F">
        <w:rPr>
          <w:rFonts w:ascii="Times New Roman" w:hAnsi="Times New Roman" w:cs="Times New Roman"/>
          <w:sz w:val="28"/>
          <w:szCs w:val="28"/>
        </w:rPr>
        <w:t>е</w:t>
      </w:r>
      <w:r>
        <w:rPr>
          <w:rFonts w:ascii="Times New Roman" w:hAnsi="Times New Roman" w:cs="Times New Roman"/>
          <w:sz w:val="28"/>
          <w:szCs w:val="28"/>
        </w:rPr>
        <w:t xml:space="preserve"> 2 статьи 9 </w:t>
      </w:r>
      <w:r w:rsidRPr="00D4617F">
        <w:rPr>
          <w:rFonts w:ascii="Times New Roman" w:hAnsi="Times New Roman" w:cs="Times New Roman"/>
          <w:sz w:val="28"/>
          <w:szCs w:val="28"/>
        </w:rPr>
        <w:t>«</w:t>
      </w:r>
      <w:r>
        <w:rPr>
          <w:rFonts w:ascii="Times New Roman" w:hAnsi="Times New Roman" w:cs="Times New Roman"/>
          <w:sz w:val="28"/>
          <w:szCs w:val="28"/>
        </w:rPr>
        <w:t>Муниципальные выборы»</w:t>
      </w:r>
      <w:r w:rsidR="00834B9F">
        <w:rPr>
          <w:rFonts w:ascii="Times New Roman" w:hAnsi="Times New Roman" w:cs="Times New Roman"/>
          <w:sz w:val="28"/>
          <w:szCs w:val="28"/>
        </w:rPr>
        <w:t xml:space="preserve"> слова «избирательной комиссией Долгодеревенского сельского поселения»</w:t>
      </w:r>
      <w:r>
        <w:rPr>
          <w:rFonts w:ascii="Times New Roman" w:hAnsi="Times New Roman" w:cs="Times New Roman"/>
          <w:sz w:val="28"/>
          <w:szCs w:val="28"/>
        </w:rPr>
        <w:t xml:space="preserve"> </w:t>
      </w:r>
      <w:r w:rsidR="00834B9F">
        <w:rPr>
          <w:rFonts w:ascii="Times New Roman" w:hAnsi="Times New Roman" w:cs="Times New Roman"/>
          <w:sz w:val="28"/>
          <w:szCs w:val="28"/>
        </w:rPr>
        <w:t xml:space="preserve">заменить словам «избирательной комиссией, </w:t>
      </w:r>
      <w:r w:rsidR="00834B9F">
        <w:rPr>
          <w:rFonts w:ascii="Times New Roman" w:eastAsia="Times New Roman" w:hAnsi="Times New Roman" w:cs="Times New Roman"/>
          <w:color w:val="000000"/>
          <w:sz w:val="28"/>
          <w:szCs w:val="28"/>
          <w:lang w:eastAsia="ru-RU"/>
        </w:rPr>
        <w:t>организующей подготовку и проведение выборов в органы местного самоуправления, местного референдума</w:t>
      </w:r>
      <w:r w:rsidR="00834B9F">
        <w:rPr>
          <w:rFonts w:ascii="Times New Roman" w:hAnsi="Times New Roman" w:cs="Times New Roman"/>
          <w:sz w:val="28"/>
          <w:szCs w:val="28"/>
        </w:rPr>
        <w:t>»;</w:t>
      </w:r>
    </w:p>
    <w:p w:rsidR="00616754" w:rsidRDefault="00616754" w:rsidP="00616754">
      <w:pPr>
        <w:spacing w:after="0" w:line="360" w:lineRule="auto"/>
        <w:ind w:firstLine="709"/>
        <w:jc w:val="both"/>
        <w:rPr>
          <w:rFonts w:ascii="Times New Roman" w:hAnsi="Times New Roman" w:cs="Times New Roman"/>
          <w:sz w:val="28"/>
          <w:szCs w:val="28"/>
        </w:rPr>
      </w:pPr>
      <w:r w:rsidRPr="00A35777">
        <w:rPr>
          <w:rFonts w:ascii="Times New Roman" w:hAnsi="Times New Roman" w:cs="Times New Roman"/>
          <w:sz w:val="28"/>
          <w:szCs w:val="28"/>
        </w:rPr>
        <w:t>3) В</w:t>
      </w:r>
      <w:r>
        <w:rPr>
          <w:rFonts w:ascii="Times New Roman" w:hAnsi="Times New Roman" w:cs="Times New Roman"/>
          <w:sz w:val="28"/>
          <w:szCs w:val="28"/>
        </w:rPr>
        <w:t xml:space="preserve"> пункте 7 статьи 10 «Голосование по отзыву</w:t>
      </w:r>
      <w:r w:rsidRPr="00616754">
        <w:rPr>
          <w:rFonts w:ascii="Times New Roman" w:hAnsi="Times New Roman" w:cs="Times New Roman"/>
          <w:sz w:val="28"/>
          <w:szCs w:val="28"/>
        </w:rPr>
        <w:t xml:space="preserve"> депутатов Совета депутатов</w:t>
      </w:r>
      <w:r>
        <w:rPr>
          <w:rFonts w:ascii="Times New Roman" w:hAnsi="Times New Roman" w:cs="Times New Roman"/>
          <w:sz w:val="28"/>
          <w:szCs w:val="28"/>
        </w:rPr>
        <w:t xml:space="preserve">» слова «избирательную комиссию Долгодеревенского сельского поселения» заменить словами «избирательную комиссию, </w:t>
      </w:r>
      <w:r w:rsidRPr="00616754">
        <w:rPr>
          <w:rFonts w:ascii="Times New Roman" w:hAnsi="Times New Roman" w:cs="Times New Roman"/>
          <w:sz w:val="28"/>
          <w:szCs w:val="28"/>
        </w:rPr>
        <w:t>организующую</w:t>
      </w:r>
      <w:r>
        <w:rPr>
          <w:rFonts w:ascii="Times New Roman" w:eastAsia="Times New Roman" w:hAnsi="Times New Roman" w:cs="Times New Roman"/>
          <w:color w:val="000000"/>
          <w:sz w:val="28"/>
          <w:szCs w:val="28"/>
          <w:lang w:eastAsia="ru-RU"/>
        </w:rPr>
        <w:t xml:space="preserve"> подготовку и проведение выборов в органы местного самоуправления, местного референдума»;</w:t>
      </w:r>
    </w:p>
    <w:p w:rsidR="00C67035" w:rsidRDefault="00616754" w:rsidP="00616754">
      <w:pPr>
        <w:pStyle w:val="a3"/>
        <w:spacing w:after="0" w:line="360" w:lineRule="auto"/>
        <w:ind w:left="0" w:firstLine="709"/>
        <w:jc w:val="both"/>
        <w:rPr>
          <w:rFonts w:ascii="Times New Roman" w:hAnsi="Times New Roman" w:cs="Times New Roman"/>
          <w:color w:val="000000"/>
          <w:sz w:val="28"/>
          <w:szCs w:val="28"/>
        </w:rPr>
      </w:pPr>
      <w:r w:rsidRPr="00A35777">
        <w:rPr>
          <w:rFonts w:ascii="Times New Roman" w:hAnsi="Times New Roman" w:cs="Times New Roman"/>
          <w:sz w:val="28"/>
          <w:szCs w:val="28"/>
        </w:rPr>
        <w:t>4</w:t>
      </w:r>
      <w:r w:rsidR="001D2324" w:rsidRPr="00A35777">
        <w:rPr>
          <w:rFonts w:ascii="Times New Roman" w:hAnsi="Times New Roman" w:cs="Times New Roman"/>
          <w:sz w:val="28"/>
          <w:szCs w:val="28"/>
        </w:rPr>
        <w:t>)</w:t>
      </w:r>
      <w:r w:rsidR="00A45336" w:rsidRPr="00D4617F">
        <w:rPr>
          <w:rFonts w:ascii="Times New Roman" w:hAnsi="Times New Roman" w:cs="Times New Roman"/>
          <w:color w:val="000000"/>
          <w:sz w:val="28"/>
          <w:szCs w:val="28"/>
        </w:rPr>
        <w:tab/>
      </w:r>
      <w:r w:rsidR="005467CA">
        <w:rPr>
          <w:rFonts w:ascii="Times New Roman" w:hAnsi="Times New Roman" w:cs="Times New Roman"/>
          <w:color w:val="000000"/>
          <w:sz w:val="28"/>
          <w:szCs w:val="28"/>
        </w:rPr>
        <w:t>В с</w:t>
      </w:r>
      <w:r w:rsidR="002A0CBA" w:rsidRPr="00D4617F">
        <w:rPr>
          <w:rFonts w:ascii="Times New Roman" w:hAnsi="Times New Roman" w:cs="Times New Roman"/>
          <w:color w:val="000000"/>
          <w:sz w:val="28"/>
          <w:szCs w:val="28"/>
        </w:rPr>
        <w:t>тать</w:t>
      </w:r>
      <w:r w:rsidR="005467CA">
        <w:rPr>
          <w:rFonts w:ascii="Times New Roman" w:hAnsi="Times New Roman" w:cs="Times New Roman"/>
          <w:color w:val="000000"/>
          <w:sz w:val="28"/>
          <w:szCs w:val="28"/>
        </w:rPr>
        <w:t>е</w:t>
      </w:r>
      <w:r w:rsidR="002A0CBA" w:rsidRPr="00D4617F">
        <w:rPr>
          <w:rFonts w:ascii="Times New Roman" w:hAnsi="Times New Roman" w:cs="Times New Roman"/>
          <w:color w:val="000000"/>
          <w:sz w:val="28"/>
          <w:szCs w:val="28"/>
        </w:rPr>
        <w:t xml:space="preserve"> </w:t>
      </w:r>
      <w:r w:rsidR="001E4CD8" w:rsidRPr="00D4617F">
        <w:rPr>
          <w:rFonts w:ascii="Times New Roman" w:hAnsi="Times New Roman" w:cs="Times New Roman"/>
          <w:color w:val="000000"/>
          <w:sz w:val="28"/>
          <w:szCs w:val="28"/>
        </w:rPr>
        <w:t>1</w:t>
      </w:r>
      <w:r w:rsidR="005467CA">
        <w:rPr>
          <w:rFonts w:ascii="Times New Roman" w:hAnsi="Times New Roman" w:cs="Times New Roman"/>
          <w:color w:val="000000"/>
          <w:sz w:val="28"/>
          <w:szCs w:val="28"/>
        </w:rPr>
        <w:t>4</w:t>
      </w:r>
      <w:r w:rsidR="00A37E9F" w:rsidRPr="00D4617F">
        <w:rPr>
          <w:rFonts w:ascii="Times New Roman" w:hAnsi="Times New Roman" w:cs="Times New Roman"/>
          <w:color w:val="000000"/>
          <w:sz w:val="28"/>
          <w:szCs w:val="28"/>
        </w:rPr>
        <w:t xml:space="preserve"> </w:t>
      </w:r>
      <w:r w:rsidR="002A0CBA" w:rsidRPr="00D4617F">
        <w:rPr>
          <w:rFonts w:ascii="Times New Roman" w:hAnsi="Times New Roman" w:cs="Times New Roman"/>
          <w:color w:val="000000"/>
          <w:sz w:val="28"/>
          <w:szCs w:val="28"/>
        </w:rPr>
        <w:t>«</w:t>
      </w:r>
      <w:r w:rsidR="005467CA">
        <w:rPr>
          <w:rFonts w:ascii="Times New Roman" w:hAnsi="Times New Roman" w:cs="Times New Roman"/>
          <w:color w:val="000000"/>
          <w:sz w:val="28"/>
          <w:szCs w:val="28"/>
        </w:rPr>
        <w:t>Публичные слушания</w:t>
      </w:r>
      <w:r w:rsidR="007C4FF0">
        <w:rPr>
          <w:rFonts w:ascii="Times New Roman" w:hAnsi="Times New Roman" w:cs="Times New Roman"/>
          <w:color w:val="000000"/>
          <w:sz w:val="28"/>
          <w:szCs w:val="28"/>
        </w:rPr>
        <w:t>»</w:t>
      </w:r>
      <w:r w:rsidR="00C67035">
        <w:rPr>
          <w:rFonts w:ascii="Times New Roman" w:hAnsi="Times New Roman" w:cs="Times New Roman"/>
          <w:color w:val="000000"/>
          <w:sz w:val="28"/>
          <w:szCs w:val="28"/>
        </w:rPr>
        <w:t>:</w:t>
      </w:r>
    </w:p>
    <w:p w:rsidR="005467CA" w:rsidRPr="00D4617F" w:rsidRDefault="005467CA" w:rsidP="006167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w:t>
      </w:r>
      <w:r w:rsidRPr="00D4617F">
        <w:rPr>
          <w:rFonts w:ascii="Times New Roman" w:hAnsi="Times New Roman" w:cs="Times New Roman"/>
          <w:sz w:val="28"/>
          <w:szCs w:val="28"/>
        </w:rPr>
        <w:t xml:space="preserve">кт </w:t>
      </w:r>
      <w:r>
        <w:rPr>
          <w:rFonts w:ascii="Times New Roman" w:hAnsi="Times New Roman" w:cs="Times New Roman"/>
          <w:sz w:val="28"/>
          <w:szCs w:val="28"/>
        </w:rPr>
        <w:t>6</w:t>
      </w:r>
      <w:r w:rsidRPr="00D4617F">
        <w:rPr>
          <w:rFonts w:ascii="Times New Roman" w:hAnsi="Times New Roman" w:cs="Times New Roman"/>
          <w:sz w:val="28"/>
          <w:szCs w:val="28"/>
        </w:rPr>
        <w:t xml:space="preserve"> изложить в следующей редакции: </w:t>
      </w:r>
    </w:p>
    <w:p w:rsidR="005467CA" w:rsidRDefault="005467CA" w:rsidP="00616754">
      <w:pPr>
        <w:autoSpaceDE w:val="0"/>
        <w:autoSpaceDN w:val="0"/>
        <w:adjustRightInd w:val="0"/>
        <w:spacing w:after="0" w:line="360" w:lineRule="auto"/>
        <w:ind w:firstLine="709"/>
        <w:jc w:val="both"/>
        <w:rPr>
          <w:rFonts w:ascii="Times New Roman" w:hAnsi="Times New Roman" w:cs="Times New Roman"/>
          <w:sz w:val="28"/>
          <w:szCs w:val="28"/>
        </w:rPr>
      </w:pPr>
      <w:r w:rsidRPr="005467CA">
        <w:rPr>
          <w:rFonts w:ascii="Times New Roman" w:hAnsi="Times New Roman" w:cs="Times New Roman"/>
          <w:sz w:val="28"/>
          <w:szCs w:val="28"/>
        </w:rPr>
        <w:t xml:space="preserve">«6. Порядок организации и проведения публичных слушаний определяется решениями Совета депутатов </w:t>
      </w:r>
      <w:r>
        <w:rPr>
          <w:rFonts w:ascii="Times New Roman" w:hAnsi="Times New Roman" w:cs="Times New Roman"/>
          <w:sz w:val="28"/>
          <w:szCs w:val="28"/>
        </w:rPr>
        <w:t>Долгодеревенского</w:t>
      </w:r>
      <w:r w:rsidRPr="005467CA">
        <w:rPr>
          <w:rFonts w:ascii="Times New Roman" w:hAnsi="Times New Roman" w:cs="Times New Roman"/>
          <w:sz w:val="28"/>
          <w:szCs w:val="28"/>
        </w:rPr>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w:t>
      </w:r>
      <w:r w:rsidRPr="005467CA">
        <w:rPr>
          <w:rFonts w:ascii="Times New Roman" w:hAnsi="Times New Roman" w:cs="Times New Roman"/>
          <w:sz w:val="28"/>
          <w:szCs w:val="28"/>
        </w:rPr>
        <w:lastRenderedPageBreak/>
        <w:t>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467CA" w:rsidRDefault="005467CA" w:rsidP="0061675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w:t>
      </w:r>
      <w:r w:rsidRPr="00D4617F">
        <w:rPr>
          <w:rFonts w:ascii="Times New Roman" w:hAnsi="Times New Roman" w:cs="Times New Roman"/>
          <w:sz w:val="28"/>
          <w:szCs w:val="28"/>
        </w:rPr>
        <w:t xml:space="preserve">кт </w:t>
      </w:r>
      <w:r>
        <w:rPr>
          <w:rFonts w:ascii="Times New Roman" w:hAnsi="Times New Roman" w:cs="Times New Roman"/>
          <w:sz w:val="28"/>
          <w:szCs w:val="28"/>
        </w:rPr>
        <w:t>8</w:t>
      </w:r>
      <w:r w:rsidRPr="00D4617F">
        <w:rPr>
          <w:rFonts w:ascii="Times New Roman" w:hAnsi="Times New Roman" w:cs="Times New Roman"/>
          <w:sz w:val="28"/>
          <w:szCs w:val="28"/>
        </w:rPr>
        <w:t xml:space="preserve"> изложить в следующей редакции:</w:t>
      </w:r>
    </w:p>
    <w:p w:rsidR="005467CA" w:rsidRDefault="00616754" w:rsidP="0061675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5467CA" w:rsidRPr="005467CA">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16754" w:rsidRPr="00A35777" w:rsidRDefault="00616754" w:rsidP="00616754">
      <w:pPr>
        <w:spacing w:after="0" w:line="360" w:lineRule="auto"/>
        <w:ind w:firstLine="709"/>
        <w:jc w:val="both"/>
        <w:rPr>
          <w:rFonts w:ascii="Times New Roman" w:hAnsi="Times New Roman" w:cs="Times New Roman"/>
          <w:sz w:val="28"/>
          <w:szCs w:val="28"/>
        </w:rPr>
      </w:pPr>
      <w:r w:rsidRPr="00A35777">
        <w:rPr>
          <w:rFonts w:ascii="Times New Roman" w:hAnsi="Times New Roman" w:cs="Times New Roman"/>
          <w:sz w:val="28"/>
          <w:szCs w:val="28"/>
        </w:rPr>
        <w:t>5) Подпункт 9 пункта 2 статьи 21 «Полномочия Совета Депутатов» исключить;</w:t>
      </w:r>
    </w:p>
    <w:p w:rsidR="00C67035" w:rsidRDefault="00616754" w:rsidP="00616754">
      <w:pPr>
        <w:spacing w:after="0" w:line="360" w:lineRule="auto"/>
        <w:ind w:firstLine="709"/>
        <w:jc w:val="both"/>
        <w:rPr>
          <w:rFonts w:ascii="Times New Roman" w:hAnsi="Times New Roman" w:cs="Times New Roman"/>
          <w:color w:val="000000"/>
          <w:sz w:val="28"/>
          <w:szCs w:val="28"/>
        </w:rPr>
      </w:pPr>
      <w:r w:rsidRPr="00A35777">
        <w:rPr>
          <w:rFonts w:ascii="Times New Roman" w:hAnsi="Times New Roman" w:cs="Times New Roman"/>
          <w:bCs/>
          <w:color w:val="000000"/>
          <w:sz w:val="28"/>
          <w:szCs w:val="28"/>
        </w:rPr>
        <w:t>6</w:t>
      </w:r>
      <w:r w:rsidR="003874A4" w:rsidRPr="00A35777">
        <w:rPr>
          <w:rFonts w:ascii="Times New Roman" w:hAnsi="Times New Roman" w:cs="Times New Roman"/>
          <w:color w:val="000000"/>
          <w:sz w:val="28"/>
          <w:szCs w:val="28"/>
        </w:rPr>
        <w:t>)</w:t>
      </w:r>
      <w:r w:rsidRPr="00A35777">
        <w:rPr>
          <w:color w:val="000000"/>
          <w:sz w:val="28"/>
          <w:szCs w:val="28"/>
        </w:rPr>
        <w:t xml:space="preserve"> </w:t>
      </w:r>
      <w:r w:rsidR="003874A4">
        <w:rPr>
          <w:rFonts w:ascii="Times New Roman" w:hAnsi="Times New Roman" w:cs="Times New Roman"/>
          <w:color w:val="000000"/>
          <w:sz w:val="28"/>
          <w:szCs w:val="28"/>
        </w:rPr>
        <w:t>В пункте 4 с</w:t>
      </w:r>
      <w:r w:rsidR="003874A4" w:rsidRPr="00D4617F">
        <w:rPr>
          <w:rFonts w:ascii="Times New Roman" w:hAnsi="Times New Roman" w:cs="Times New Roman"/>
          <w:color w:val="000000"/>
          <w:sz w:val="28"/>
          <w:szCs w:val="28"/>
        </w:rPr>
        <w:t>тать</w:t>
      </w:r>
      <w:r w:rsidR="003874A4">
        <w:rPr>
          <w:rFonts w:ascii="Times New Roman" w:hAnsi="Times New Roman" w:cs="Times New Roman"/>
          <w:color w:val="000000"/>
          <w:sz w:val="28"/>
          <w:szCs w:val="28"/>
        </w:rPr>
        <w:t>и</w:t>
      </w:r>
      <w:r w:rsidR="003874A4" w:rsidRPr="00D4617F">
        <w:rPr>
          <w:rFonts w:ascii="Times New Roman" w:hAnsi="Times New Roman" w:cs="Times New Roman"/>
          <w:color w:val="000000"/>
          <w:sz w:val="28"/>
          <w:szCs w:val="28"/>
        </w:rPr>
        <w:t xml:space="preserve"> </w:t>
      </w:r>
      <w:r w:rsidR="003874A4">
        <w:rPr>
          <w:rFonts w:ascii="Times New Roman" w:hAnsi="Times New Roman" w:cs="Times New Roman"/>
          <w:color w:val="000000"/>
          <w:sz w:val="28"/>
          <w:szCs w:val="28"/>
        </w:rPr>
        <w:t>23</w:t>
      </w:r>
      <w:r w:rsidR="003874A4" w:rsidRPr="00D4617F">
        <w:rPr>
          <w:rFonts w:ascii="Times New Roman" w:hAnsi="Times New Roman" w:cs="Times New Roman"/>
          <w:color w:val="000000"/>
          <w:sz w:val="28"/>
          <w:szCs w:val="28"/>
        </w:rPr>
        <w:t xml:space="preserve"> «</w:t>
      </w:r>
      <w:r w:rsidR="003874A4">
        <w:rPr>
          <w:rFonts w:ascii="Times New Roman" w:hAnsi="Times New Roman" w:cs="Times New Roman"/>
          <w:color w:val="000000"/>
          <w:sz w:val="28"/>
          <w:szCs w:val="28"/>
        </w:rPr>
        <w:t xml:space="preserve">Правовые акты Совета </w:t>
      </w:r>
      <w:r w:rsidR="00557A92">
        <w:rPr>
          <w:rFonts w:ascii="Times New Roman" w:hAnsi="Times New Roman" w:cs="Times New Roman"/>
          <w:color w:val="000000"/>
          <w:sz w:val="28"/>
          <w:szCs w:val="28"/>
        </w:rPr>
        <w:t>депутатов»</w:t>
      </w:r>
      <w:r w:rsidR="00C67035">
        <w:rPr>
          <w:rFonts w:ascii="Times New Roman" w:hAnsi="Times New Roman" w:cs="Times New Roman"/>
          <w:color w:val="000000"/>
          <w:sz w:val="28"/>
          <w:szCs w:val="28"/>
        </w:rPr>
        <w:t>:</w:t>
      </w:r>
    </w:p>
    <w:p w:rsidR="003874A4" w:rsidRPr="00D4617F" w:rsidRDefault="00557A92" w:rsidP="00616754">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7035">
        <w:rPr>
          <w:rFonts w:ascii="Times New Roman" w:hAnsi="Times New Roman" w:cs="Times New Roman"/>
          <w:sz w:val="28"/>
          <w:szCs w:val="28"/>
        </w:rPr>
        <w:tab/>
      </w:r>
      <w:r w:rsidR="003874A4">
        <w:rPr>
          <w:rFonts w:ascii="Times New Roman" w:hAnsi="Times New Roman" w:cs="Times New Roman"/>
          <w:sz w:val="28"/>
          <w:szCs w:val="28"/>
        </w:rPr>
        <w:t>абзац</w:t>
      </w:r>
      <w:r>
        <w:rPr>
          <w:rFonts w:ascii="Times New Roman" w:hAnsi="Times New Roman" w:cs="Times New Roman"/>
          <w:sz w:val="28"/>
          <w:szCs w:val="28"/>
        </w:rPr>
        <w:t xml:space="preserve"> </w:t>
      </w:r>
      <w:r w:rsidR="003874A4">
        <w:rPr>
          <w:rFonts w:ascii="Times New Roman" w:hAnsi="Times New Roman" w:cs="Times New Roman"/>
          <w:sz w:val="28"/>
          <w:szCs w:val="28"/>
        </w:rPr>
        <w:t>3</w:t>
      </w:r>
      <w:r w:rsidR="003874A4" w:rsidRPr="00D4617F">
        <w:rPr>
          <w:rFonts w:ascii="Times New Roman" w:hAnsi="Times New Roman" w:cs="Times New Roman"/>
          <w:sz w:val="28"/>
          <w:szCs w:val="28"/>
        </w:rPr>
        <w:t xml:space="preserve"> изложить в следующей редакции: </w:t>
      </w:r>
    </w:p>
    <w:p w:rsidR="00557A92" w:rsidRDefault="00557A92" w:rsidP="00616754">
      <w:pPr>
        <w:spacing w:after="0" w:line="360" w:lineRule="auto"/>
        <w:ind w:firstLine="709"/>
        <w:jc w:val="both"/>
        <w:rPr>
          <w:rFonts w:ascii="Times New Roman" w:hAnsi="Times New Roman" w:cs="Times New Roman"/>
          <w:sz w:val="28"/>
          <w:szCs w:val="28"/>
        </w:rPr>
      </w:pPr>
      <w:r w:rsidRPr="00557A92">
        <w:rPr>
          <w:rFonts w:ascii="Times New Roman" w:hAnsi="Times New Roman" w:cs="Times New Roman"/>
          <w:sz w:val="28"/>
          <w:szCs w:val="28"/>
        </w:rPr>
        <w:t xml:space="preserve">«Муниципальные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w:t>
      </w:r>
      <w:r w:rsidR="00C67035">
        <w:rPr>
          <w:rFonts w:ascii="Times New Roman" w:hAnsi="Times New Roman" w:cs="Times New Roman"/>
          <w:sz w:val="28"/>
          <w:szCs w:val="28"/>
        </w:rPr>
        <w:t>с действующим законодательством</w:t>
      </w:r>
      <w:r w:rsidR="00834B9F">
        <w:rPr>
          <w:rFonts w:ascii="Times New Roman" w:hAnsi="Times New Roman" w:cs="Times New Roman"/>
          <w:sz w:val="28"/>
          <w:szCs w:val="28"/>
        </w:rPr>
        <w:t>.</w:t>
      </w:r>
      <w:r w:rsidR="00C67035" w:rsidRPr="00557A92">
        <w:rPr>
          <w:rFonts w:ascii="Times New Roman" w:hAnsi="Times New Roman" w:cs="Times New Roman"/>
          <w:sz w:val="28"/>
          <w:szCs w:val="28"/>
        </w:rPr>
        <w:t>»;</w:t>
      </w:r>
    </w:p>
    <w:p w:rsidR="00C67035" w:rsidRPr="00557A92" w:rsidRDefault="00C67035" w:rsidP="00616754">
      <w:pPr>
        <w:spacing w:after="0" w:line="360" w:lineRule="auto"/>
        <w:ind w:firstLine="709"/>
        <w:jc w:val="both"/>
        <w:rPr>
          <w:rFonts w:ascii="Times New Roman" w:hAnsi="Times New Roman" w:cs="Times New Roman"/>
          <w:sz w:val="28"/>
          <w:szCs w:val="28"/>
        </w:rPr>
      </w:pPr>
      <w:r w:rsidRPr="00D4617F">
        <w:rPr>
          <w:rFonts w:ascii="Times New Roman" w:hAnsi="Times New Roman" w:cs="Times New Roman"/>
          <w:color w:val="000000"/>
          <w:sz w:val="28"/>
          <w:szCs w:val="28"/>
        </w:rPr>
        <w:lastRenderedPageBreak/>
        <w:t>дополнить абзацем следующего содержания:</w:t>
      </w:r>
    </w:p>
    <w:p w:rsidR="00557A92" w:rsidRPr="00557A92" w:rsidRDefault="00834B9F" w:rsidP="006167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57A92" w:rsidRPr="00557A92">
        <w:rPr>
          <w:rFonts w:ascii="Times New Roman" w:hAnsi="Times New Roman" w:cs="Times New Roman"/>
          <w:sz w:val="28"/>
          <w:szCs w:val="28"/>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 77 - 72471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5917CE" w:rsidRPr="00D4617F" w:rsidRDefault="00616754" w:rsidP="00616754">
      <w:pPr>
        <w:spacing w:after="0" w:line="36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t>7</w:t>
      </w:r>
      <w:r w:rsidR="001D2324" w:rsidRPr="00F82665">
        <w:rPr>
          <w:rFonts w:ascii="Times New Roman" w:hAnsi="Times New Roman" w:cs="Times New Roman"/>
          <w:b/>
          <w:color w:val="000000"/>
          <w:sz w:val="28"/>
          <w:szCs w:val="28"/>
        </w:rPr>
        <w:t>)</w:t>
      </w:r>
      <w:r>
        <w:rPr>
          <w:color w:val="000000"/>
          <w:sz w:val="28"/>
          <w:szCs w:val="28"/>
        </w:rPr>
        <w:t xml:space="preserve"> </w:t>
      </w:r>
      <w:r w:rsidR="005917CE">
        <w:rPr>
          <w:rFonts w:ascii="Times New Roman" w:hAnsi="Times New Roman" w:cs="Times New Roman"/>
          <w:color w:val="000000"/>
          <w:sz w:val="28"/>
          <w:szCs w:val="28"/>
        </w:rPr>
        <w:t>В пункте 4 с</w:t>
      </w:r>
      <w:r w:rsidR="005917CE" w:rsidRPr="00D4617F">
        <w:rPr>
          <w:rFonts w:ascii="Times New Roman" w:hAnsi="Times New Roman" w:cs="Times New Roman"/>
          <w:color w:val="000000"/>
          <w:sz w:val="28"/>
          <w:szCs w:val="28"/>
        </w:rPr>
        <w:t>тать</w:t>
      </w:r>
      <w:r w:rsidR="005917CE">
        <w:rPr>
          <w:rFonts w:ascii="Times New Roman" w:hAnsi="Times New Roman" w:cs="Times New Roman"/>
          <w:color w:val="000000"/>
          <w:sz w:val="28"/>
          <w:szCs w:val="28"/>
        </w:rPr>
        <w:t>и</w:t>
      </w:r>
      <w:r w:rsidR="005917CE" w:rsidRPr="00D4617F">
        <w:rPr>
          <w:rFonts w:ascii="Times New Roman" w:hAnsi="Times New Roman" w:cs="Times New Roman"/>
          <w:color w:val="000000"/>
          <w:sz w:val="28"/>
          <w:szCs w:val="28"/>
        </w:rPr>
        <w:t xml:space="preserve"> </w:t>
      </w:r>
      <w:r w:rsidR="005917CE">
        <w:rPr>
          <w:rFonts w:ascii="Times New Roman" w:hAnsi="Times New Roman" w:cs="Times New Roman"/>
          <w:color w:val="000000"/>
          <w:sz w:val="28"/>
          <w:szCs w:val="28"/>
        </w:rPr>
        <w:t>25</w:t>
      </w:r>
      <w:r w:rsidR="005917CE" w:rsidRPr="00D4617F">
        <w:rPr>
          <w:rFonts w:ascii="Times New Roman" w:hAnsi="Times New Roman" w:cs="Times New Roman"/>
          <w:color w:val="000000"/>
          <w:sz w:val="28"/>
          <w:szCs w:val="28"/>
        </w:rPr>
        <w:t xml:space="preserve"> «</w:t>
      </w:r>
      <w:r w:rsidR="005917CE">
        <w:rPr>
          <w:rFonts w:ascii="Times New Roman" w:hAnsi="Times New Roman" w:cs="Times New Roman"/>
          <w:color w:val="000000"/>
          <w:sz w:val="28"/>
          <w:szCs w:val="28"/>
        </w:rPr>
        <w:t>Депутат Совета депутатов</w:t>
      </w:r>
      <w:r w:rsidR="00557A92">
        <w:rPr>
          <w:rFonts w:ascii="Times New Roman" w:hAnsi="Times New Roman" w:cs="Times New Roman"/>
          <w:color w:val="000000"/>
          <w:sz w:val="28"/>
          <w:szCs w:val="28"/>
        </w:rPr>
        <w:t>»</w:t>
      </w:r>
      <w:r w:rsidR="00557A92">
        <w:rPr>
          <w:rFonts w:ascii="Times New Roman" w:hAnsi="Times New Roman" w:cs="Times New Roman"/>
          <w:sz w:val="28"/>
          <w:szCs w:val="28"/>
        </w:rPr>
        <w:t xml:space="preserve"> </w:t>
      </w:r>
      <w:r w:rsidR="005917CE">
        <w:rPr>
          <w:rFonts w:ascii="Times New Roman" w:hAnsi="Times New Roman" w:cs="Times New Roman"/>
          <w:sz w:val="28"/>
          <w:szCs w:val="28"/>
        </w:rPr>
        <w:t>подпун</w:t>
      </w:r>
      <w:r w:rsidR="005917CE" w:rsidRPr="00D4617F">
        <w:rPr>
          <w:rFonts w:ascii="Times New Roman" w:hAnsi="Times New Roman" w:cs="Times New Roman"/>
          <w:sz w:val="28"/>
          <w:szCs w:val="28"/>
        </w:rPr>
        <w:t xml:space="preserve">кт </w:t>
      </w:r>
      <w:r w:rsidR="005917CE">
        <w:rPr>
          <w:rFonts w:ascii="Times New Roman" w:hAnsi="Times New Roman" w:cs="Times New Roman"/>
          <w:sz w:val="28"/>
          <w:szCs w:val="28"/>
        </w:rPr>
        <w:t>7</w:t>
      </w:r>
      <w:r w:rsidR="005917CE" w:rsidRPr="00D4617F">
        <w:rPr>
          <w:rFonts w:ascii="Times New Roman" w:hAnsi="Times New Roman" w:cs="Times New Roman"/>
          <w:sz w:val="28"/>
          <w:szCs w:val="28"/>
        </w:rPr>
        <w:t xml:space="preserve"> изложить в следующей редакции: </w:t>
      </w:r>
    </w:p>
    <w:p w:rsidR="005917CE" w:rsidRDefault="00616754" w:rsidP="006167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5917CE" w:rsidRPr="005917CE">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67035" w:rsidRDefault="00616754" w:rsidP="00616754">
      <w:pPr>
        <w:spacing w:after="0" w:line="360" w:lineRule="auto"/>
        <w:ind w:firstLine="709"/>
        <w:jc w:val="both"/>
        <w:rPr>
          <w:rFonts w:ascii="Times New Roman" w:hAnsi="Times New Roman" w:cs="Times New Roman"/>
          <w:color w:val="000000"/>
          <w:sz w:val="28"/>
          <w:szCs w:val="28"/>
        </w:rPr>
      </w:pPr>
      <w:r w:rsidRPr="00A35777">
        <w:rPr>
          <w:rFonts w:ascii="Times New Roman" w:hAnsi="Times New Roman" w:cs="Times New Roman"/>
          <w:bCs/>
          <w:color w:val="000000"/>
          <w:sz w:val="28"/>
          <w:szCs w:val="28"/>
        </w:rPr>
        <w:t>8</w:t>
      </w:r>
      <w:r w:rsidR="00557A92" w:rsidRPr="00A35777">
        <w:rPr>
          <w:rFonts w:ascii="Times New Roman" w:hAnsi="Times New Roman" w:cs="Times New Roman"/>
          <w:color w:val="000000"/>
          <w:sz w:val="28"/>
          <w:szCs w:val="28"/>
        </w:rPr>
        <w:t>)</w:t>
      </w:r>
      <w:r>
        <w:rPr>
          <w:color w:val="000000"/>
          <w:sz w:val="28"/>
          <w:szCs w:val="28"/>
        </w:rPr>
        <w:t xml:space="preserve"> </w:t>
      </w:r>
      <w:r w:rsidR="00557A92">
        <w:rPr>
          <w:rFonts w:ascii="Times New Roman" w:hAnsi="Times New Roman" w:cs="Times New Roman"/>
          <w:color w:val="000000"/>
          <w:sz w:val="28"/>
          <w:szCs w:val="28"/>
        </w:rPr>
        <w:t xml:space="preserve">В пункте </w:t>
      </w:r>
      <w:r w:rsidR="00C67035">
        <w:rPr>
          <w:rFonts w:ascii="Times New Roman" w:hAnsi="Times New Roman" w:cs="Times New Roman"/>
          <w:color w:val="000000"/>
          <w:sz w:val="28"/>
          <w:szCs w:val="28"/>
        </w:rPr>
        <w:t>2</w:t>
      </w:r>
      <w:r w:rsidR="00557A92">
        <w:rPr>
          <w:rFonts w:ascii="Times New Roman" w:hAnsi="Times New Roman" w:cs="Times New Roman"/>
          <w:color w:val="000000"/>
          <w:sz w:val="28"/>
          <w:szCs w:val="28"/>
        </w:rPr>
        <w:t xml:space="preserve"> с</w:t>
      </w:r>
      <w:r w:rsidR="00557A92" w:rsidRPr="00D4617F">
        <w:rPr>
          <w:rFonts w:ascii="Times New Roman" w:hAnsi="Times New Roman" w:cs="Times New Roman"/>
          <w:color w:val="000000"/>
          <w:sz w:val="28"/>
          <w:szCs w:val="28"/>
        </w:rPr>
        <w:t>тать</w:t>
      </w:r>
      <w:r w:rsidR="00557A92">
        <w:rPr>
          <w:rFonts w:ascii="Times New Roman" w:hAnsi="Times New Roman" w:cs="Times New Roman"/>
          <w:color w:val="000000"/>
          <w:sz w:val="28"/>
          <w:szCs w:val="28"/>
        </w:rPr>
        <w:t>и</w:t>
      </w:r>
      <w:r w:rsidR="00557A92" w:rsidRPr="00D4617F">
        <w:rPr>
          <w:rFonts w:ascii="Times New Roman" w:hAnsi="Times New Roman" w:cs="Times New Roman"/>
          <w:color w:val="000000"/>
          <w:sz w:val="28"/>
          <w:szCs w:val="28"/>
        </w:rPr>
        <w:t xml:space="preserve"> </w:t>
      </w:r>
      <w:r w:rsidR="00557A92">
        <w:rPr>
          <w:rFonts w:ascii="Times New Roman" w:hAnsi="Times New Roman" w:cs="Times New Roman"/>
          <w:color w:val="000000"/>
          <w:sz w:val="28"/>
          <w:szCs w:val="28"/>
        </w:rPr>
        <w:t>2</w:t>
      </w:r>
      <w:r w:rsidR="00C67035">
        <w:rPr>
          <w:rFonts w:ascii="Times New Roman" w:hAnsi="Times New Roman" w:cs="Times New Roman"/>
          <w:color w:val="000000"/>
          <w:sz w:val="28"/>
          <w:szCs w:val="28"/>
        </w:rPr>
        <w:t>8</w:t>
      </w:r>
      <w:r w:rsidR="00557A92" w:rsidRPr="00D4617F">
        <w:rPr>
          <w:rFonts w:ascii="Times New Roman" w:hAnsi="Times New Roman" w:cs="Times New Roman"/>
          <w:color w:val="000000"/>
          <w:sz w:val="28"/>
          <w:szCs w:val="28"/>
        </w:rPr>
        <w:t xml:space="preserve"> «</w:t>
      </w:r>
      <w:r w:rsidR="00557A92">
        <w:rPr>
          <w:rFonts w:ascii="Times New Roman" w:hAnsi="Times New Roman" w:cs="Times New Roman"/>
          <w:color w:val="000000"/>
          <w:sz w:val="28"/>
          <w:szCs w:val="28"/>
        </w:rPr>
        <w:t>Правовые акты</w:t>
      </w:r>
      <w:r w:rsidR="00C67035">
        <w:rPr>
          <w:rFonts w:ascii="Times New Roman" w:hAnsi="Times New Roman" w:cs="Times New Roman"/>
          <w:color w:val="000000"/>
          <w:sz w:val="28"/>
          <w:szCs w:val="28"/>
        </w:rPr>
        <w:t>, издаваемые в пределах полномочий главы поселения</w:t>
      </w:r>
      <w:r w:rsidR="00557A92">
        <w:rPr>
          <w:rFonts w:ascii="Times New Roman" w:hAnsi="Times New Roman" w:cs="Times New Roman"/>
          <w:color w:val="000000"/>
          <w:sz w:val="28"/>
          <w:szCs w:val="28"/>
        </w:rPr>
        <w:t>»</w:t>
      </w:r>
      <w:r w:rsidR="00C67035">
        <w:rPr>
          <w:rFonts w:ascii="Times New Roman" w:hAnsi="Times New Roman" w:cs="Times New Roman"/>
          <w:color w:val="000000"/>
          <w:sz w:val="28"/>
          <w:szCs w:val="28"/>
        </w:rPr>
        <w:t>:</w:t>
      </w:r>
    </w:p>
    <w:p w:rsidR="00557A92" w:rsidRPr="00D4617F" w:rsidRDefault="00C67035" w:rsidP="00616754">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ab/>
      </w:r>
      <w:r w:rsidR="00557A92">
        <w:rPr>
          <w:rFonts w:ascii="Times New Roman" w:hAnsi="Times New Roman" w:cs="Times New Roman"/>
          <w:sz w:val="28"/>
          <w:szCs w:val="28"/>
        </w:rPr>
        <w:t xml:space="preserve">абзац </w:t>
      </w:r>
      <w:r>
        <w:rPr>
          <w:rFonts w:ascii="Times New Roman" w:hAnsi="Times New Roman" w:cs="Times New Roman"/>
          <w:sz w:val="28"/>
          <w:szCs w:val="28"/>
        </w:rPr>
        <w:t>4</w:t>
      </w:r>
      <w:r w:rsidR="00557A92" w:rsidRPr="00D4617F">
        <w:rPr>
          <w:rFonts w:ascii="Times New Roman" w:hAnsi="Times New Roman" w:cs="Times New Roman"/>
          <w:sz w:val="28"/>
          <w:szCs w:val="28"/>
        </w:rPr>
        <w:t xml:space="preserve"> изложить в следующей редакции: </w:t>
      </w:r>
    </w:p>
    <w:p w:rsidR="00C67035" w:rsidRDefault="00C67035" w:rsidP="00616754">
      <w:pPr>
        <w:spacing w:after="0" w:line="360" w:lineRule="auto"/>
        <w:ind w:firstLine="709"/>
        <w:jc w:val="both"/>
        <w:rPr>
          <w:rFonts w:ascii="Times New Roman" w:hAnsi="Times New Roman" w:cs="Times New Roman"/>
          <w:sz w:val="28"/>
          <w:szCs w:val="28"/>
        </w:rPr>
      </w:pPr>
      <w:r w:rsidRPr="00557A92">
        <w:rPr>
          <w:rFonts w:ascii="Times New Roman" w:hAnsi="Times New Roman" w:cs="Times New Roman"/>
          <w:sz w:val="28"/>
          <w:szCs w:val="28"/>
        </w:rPr>
        <w:t xml:space="preserve">«Муниципальные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w:t>
      </w:r>
      <w:r>
        <w:rPr>
          <w:rFonts w:ascii="Times New Roman" w:hAnsi="Times New Roman" w:cs="Times New Roman"/>
          <w:sz w:val="28"/>
          <w:szCs w:val="28"/>
        </w:rPr>
        <w:t>с действующим законодательством</w:t>
      </w:r>
      <w:r w:rsidR="00834B9F">
        <w:rPr>
          <w:rFonts w:ascii="Times New Roman" w:hAnsi="Times New Roman" w:cs="Times New Roman"/>
          <w:sz w:val="28"/>
          <w:szCs w:val="28"/>
        </w:rPr>
        <w:t>.</w:t>
      </w:r>
      <w:r w:rsidRPr="00557A92">
        <w:rPr>
          <w:rFonts w:ascii="Times New Roman" w:hAnsi="Times New Roman" w:cs="Times New Roman"/>
          <w:sz w:val="28"/>
          <w:szCs w:val="28"/>
        </w:rPr>
        <w:t>»;</w:t>
      </w:r>
    </w:p>
    <w:p w:rsidR="00C67035" w:rsidRPr="00557A92" w:rsidRDefault="00C67035" w:rsidP="00616754">
      <w:pPr>
        <w:spacing w:after="0" w:line="360" w:lineRule="auto"/>
        <w:ind w:firstLine="709"/>
        <w:jc w:val="both"/>
        <w:rPr>
          <w:rFonts w:ascii="Times New Roman" w:hAnsi="Times New Roman" w:cs="Times New Roman"/>
          <w:sz w:val="28"/>
          <w:szCs w:val="28"/>
        </w:rPr>
      </w:pPr>
      <w:r w:rsidRPr="00D4617F">
        <w:rPr>
          <w:rFonts w:ascii="Times New Roman" w:hAnsi="Times New Roman" w:cs="Times New Roman"/>
          <w:color w:val="000000"/>
          <w:sz w:val="28"/>
          <w:szCs w:val="28"/>
        </w:rPr>
        <w:t>дополнить абзацем следующего содержания:</w:t>
      </w:r>
    </w:p>
    <w:p w:rsidR="00C67035" w:rsidRPr="00557A92" w:rsidRDefault="00834B9F" w:rsidP="006167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67035" w:rsidRPr="00557A92">
        <w:rPr>
          <w:rFonts w:ascii="Times New Roman" w:hAnsi="Times New Roman" w:cs="Times New Roman"/>
          <w:sz w:val="28"/>
          <w:szCs w:val="28"/>
        </w:rPr>
        <w:t xml:space="preserve">Для официального размещения муниципальных правовых актов и соглашений также используется портал Минюста России «Нормативные </w:t>
      </w:r>
      <w:r w:rsidR="00C67035" w:rsidRPr="00557A92">
        <w:rPr>
          <w:rFonts w:ascii="Times New Roman" w:hAnsi="Times New Roman" w:cs="Times New Roman"/>
          <w:sz w:val="28"/>
          <w:szCs w:val="28"/>
        </w:rPr>
        <w:lastRenderedPageBreak/>
        <w:t>правовые акты в Российской Федерации» (http://pravo-minjust.ru, http://право-минюст.рф, регистрация в качестве сетевого издания: ЭЛ № ФС 77 - 72471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7C4FF0" w:rsidRDefault="00616754" w:rsidP="00616754">
      <w:pPr>
        <w:spacing w:after="0" w:line="360" w:lineRule="auto"/>
        <w:ind w:firstLine="709"/>
        <w:jc w:val="both"/>
        <w:rPr>
          <w:rFonts w:ascii="Times New Roman" w:hAnsi="Times New Roman" w:cs="Times New Roman"/>
          <w:color w:val="000000"/>
          <w:sz w:val="28"/>
          <w:szCs w:val="28"/>
        </w:rPr>
      </w:pPr>
      <w:r w:rsidRPr="00A35777">
        <w:rPr>
          <w:rFonts w:ascii="Times New Roman" w:hAnsi="Times New Roman" w:cs="Times New Roman"/>
          <w:bCs/>
          <w:color w:val="000000"/>
          <w:sz w:val="28"/>
          <w:szCs w:val="28"/>
        </w:rPr>
        <w:t>9</w:t>
      </w:r>
      <w:r w:rsidR="007C4FF0" w:rsidRPr="00A35777">
        <w:rPr>
          <w:rFonts w:ascii="Times New Roman" w:hAnsi="Times New Roman" w:cs="Times New Roman"/>
          <w:color w:val="000000"/>
          <w:sz w:val="28"/>
          <w:szCs w:val="28"/>
        </w:rPr>
        <w:t>)</w:t>
      </w:r>
      <w:r>
        <w:rPr>
          <w:color w:val="000000"/>
          <w:sz w:val="28"/>
          <w:szCs w:val="28"/>
        </w:rPr>
        <w:t xml:space="preserve"> </w:t>
      </w:r>
      <w:r w:rsidR="007C4FF0">
        <w:rPr>
          <w:rFonts w:ascii="Times New Roman" w:hAnsi="Times New Roman" w:cs="Times New Roman"/>
          <w:color w:val="000000"/>
          <w:sz w:val="28"/>
          <w:szCs w:val="28"/>
        </w:rPr>
        <w:t>В пункте 1 с</w:t>
      </w:r>
      <w:r w:rsidR="007C4FF0" w:rsidRPr="00D4617F">
        <w:rPr>
          <w:rFonts w:ascii="Times New Roman" w:hAnsi="Times New Roman" w:cs="Times New Roman"/>
          <w:color w:val="000000"/>
          <w:sz w:val="28"/>
          <w:szCs w:val="28"/>
        </w:rPr>
        <w:t>тать</w:t>
      </w:r>
      <w:r w:rsidR="007C4FF0">
        <w:rPr>
          <w:rFonts w:ascii="Times New Roman" w:hAnsi="Times New Roman" w:cs="Times New Roman"/>
          <w:color w:val="000000"/>
          <w:sz w:val="28"/>
          <w:szCs w:val="28"/>
        </w:rPr>
        <w:t>и</w:t>
      </w:r>
      <w:r w:rsidR="007C4FF0" w:rsidRPr="00D4617F">
        <w:rPr>
          <w:rFonts w:ascii="Times New Roman" w:hAnsi="Times New Roman" w:cs="Times New Roman"/>
          <w:color w:val="000000"/>
          <w:sz w:val="28"/>
          <w:szCs w:val="28"/>
        </w:rPr>
        <w:t xml:space="preserve"> </w:t>
      </w:r>
      <w:r w:rsidR="007C4FF0">
        <w:rPr>
          <w:rFonts w:ascii="Times New Roman" w:hAnsi="Times New Roman" w:cs="Times New Roman"/>
          <w:color w:val="000000"/>
          <w:sz w:val="28"/>
          <w:szCs w:val="28"/>
        </w:rPr>
        <w:t>29</w:t>
      </w:r>
      <w:r w:rsidR="007C4FF0" w:rsidRPr="00D4617F">
        <w:rPr>
          <w:rFonts w:ascii="Times New Roman" w:hAnsi="Times New Roman" w:cs="Times New Roman"/>
          <w:color w:val="000000"/>
          <w:sz w:val="28"/>
          <w:szCs w:val="28"/>
        </w:rPr>
        <w:t xml:space="preserve"> «</w:t>
      </w:r>
      <w:r w:rsidR="007C4FF0">
        <w:rPr>
          <w:rFonts w:ascii="Times New Roman" w:hAnsi="Times New Roman" w:cs="Times New Roman"/>
          <w:color w:val="000000"/>
          <w:sz w:val="28"/>
          <w:szCs w:val="28"/>
        </w:rPr>
        <w:t>Досрочное прекращение полномочий главы поселения»:</w:t>
      </w:r>
    </w:p>
    <w:p w:rsidR="007C4FF0" w:rsidRPr="00F80F54" w:rsidRDefault="00F80F54" w:rsidP="00616754">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7C4FF0" w:rsidRPr="00F80F54">
        <w:rPr>
          <w:rFonts w:ascii="Times New Roman" w:hAnsi="Times New Roman" w:cs="Times New Roman"/>
          <w:sz w:val="28"/>
          <w:szCs w:val="28"/>
        </w:rPr>
        <w:t xml:space="preserve">подпункт 8 изложить в следующей редакции: </w:t>
      </w:r>
    </w:p>
    <w:p w:rsidR="007C4FF0" w:rsidRDefault="007C4FF0" w:rsidP="00616754">
      <w:pPr>
        <w:spacing w:after="0" w:line="360" w:lineRule="auto"/>
        <w:ind w:firstLine="709"/>
        <w:jc w:val="both"/>
        <w:rPr>
          <w:rFonts w:ascii="Times New Roman" w:hAnsi="Times New Roman" w:cs="Times New Roman"/>
          <w:sz w:val="28"/>
          <w:szCs w:val="28"/>
        </w:rPr>
      </w:pPr>
      <w:r w:rsidRPr="005917CE">
        <w:rPr>
          <w:rFonts w:ascii="Times New Roman" w:hAnsi="Times New Roman" w:cs="Times New Roman"/>
          <w:sz w:val="28"/>
          <w:szCs w:val="28"/>
        </w:rPr>
        <w:t>«</w:t>
      </w:r>
      <w:r>
        <w:rPr>
          <w:rFonts w:ascii="Times New Roman" w:hAnsi="Times New Roman" w:cs="Times New Roman"/>
          <w:sz w:val="28"/>
          <w:szCs w:val="28"/>
        </w:rPr>
        <w:t>8</w:t>
      </w:r>
      <w:r w:rsidRPr="005917CE">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834B9F">
        <w:rPr>
          <w:rFonts w:ascii="Times New Roman" w:hAnsi="Times New Roman" w:cs="Times New Roman"/>
          <w:sz w:val="28"/>
          <w:szCs w:val="28"/>
        </w:rPr>
        <w:t xml:space="preserve"> договором Российской Федерации;</w:t>
      </w:r>
      <w:r w:rsidRPr="005917CE">
        <w:rPr>
          <w:rFonts w:ascii="Times New Roman" w:hAnsi="Times New Roman" w:cs="Times New Roman"/>
          <w:sz w:val="28"/>
          <w:szCs w:val="28"/>
        </w:rPr>
        <w:t>»;</w:t>
      </w:r>
    </w:p>
    <w:p w:rsidR="007C4FF0" w:rsidRDefault="00616754" w:rsidP="00616754">
      <w:pPr>
        <w:spacing w:after="0" w:line="360" w:lineRule="auto"/>
        <w:ind w:firstLine="709"/>
        <w:jc w:val="both"/>
        <w:rPr>
          <w:rFonts w:ascii="Times New Roman" w:hAnsi="Times New Roman" w:cs="Times New Roman"/>
          <w:color w:val="000000"/>
          <w:sz w:val="28"/>
          <w:szCs w:val="28"/>
        </w:rPr>
      </w:pPr>
      <w:r w:rsidRPr="00A35777">
        <w:rPr>
          <w:rFonts w:ascii="Times New Roman" w:hAnsi="Times New Roman" w:cs="Times New Roman"/>
          <w:bCs/>
          <w:color w:val="000000"/>
          <w:sz w:val="28"/>
          <w:szCs w:val="28"/>
        </w:rPr>
        <w:t>10</w:t>
      </w:r>
      <w:r w:rsidR="007C4FF0" w:rsidRPr="00A35777">
        <w:rPr>
          <w:rFonts w:ascii="Times New Roman" w:hAnsi="Times New Roman" w:cs="Times New Roman"/>
          <w:color w:val="000000"/>
          <w:sz w:val="28"/>
          <w:szCs w:val="28"/>
        </w:rPr>
        <w:t>)</w:t>
      </w:r>
      <w:r w:rsidRPr="00A35777">
        <w:rPr>
          <w:color w:val="000000"/>
          <w:sz w:val="28"/>
          <w:szCs w:val="28"/>
        </w:rPr>
        <w:t xml:space="preserve"> </w:t>
      </w:r>
      <w:r w:rsidR="007C4FF0" w:rsidRPr="00A35777">
        <w:rPr>
          <w:rFonts w:ascii="Times New Roman" w:hAnsi="Times New Roman" w:cs="Times New Roman"/>
          <w:color w:val="000000"/>
          <w:sz w:val="28"/>
          <w:szCs w:val="28"/>
        </w:rPr>
        <w:t>В</w:t>
      </w:r>
      <w:r w:rsidR="007C4FF0">
        <w:rPr>
          <w:rFonts w:ascii="Times New Roman" w:hAnsi="Times New Roman" w:cs="Times New Roman"/>
          <w:color w:val="000000"/>
          <w:sz w:val="28"/>
          <w:szCs w:val="28"/>
        </w:rPr>
        <w:t xml:space="preserve"> пункте 1 с</w:t>
      </w:r>
      <w:r w:rsidR="007C4FF0" w:rsidRPr="00D4617F">
        <w:rPr>
          <w:rFonts w:ascii="Times New Roman" w:hAnsi="Times New Roman" w:cs="Times New Roman"/>
          <w:color w:val="000000"/>
          <w:sz w:val="28"/>
          <w:szCs w:val="28"/>
        </w:rPr>
        <w:t>тать</w:t>
      </w:r>
      <w:r w:rsidR="007C4FF0">
        <w:rPr>
          <w:rFonts w:ascii="Times New Roman" w:hAnsi="Times New Roman" w:cs="Times New Roman"/>
          <w:color w:val="000000"/>
          <w:sz w:val="28"/>
          <w:szCs w:val="28"/>
        </w:rPr>
        <w:t>и</w:t>
      </w:r>
      <w:r w:rsidR="007C4FF0" w:rsidRPr="00D4617F">
        <w:rPr>
          <w:rFonts w:ascii="Times New Roman" w:hAnsi="Times New Roman" w:cs="Times New Roman"/>
          <w:color w:val="000000"/>
          <w:sz w:val="28"/>
          <w:szCs w:val="28"/>
        </w:rPr>
        <w:t xml:space="preserve"> </w:t>
      </w:r>
      <w:r w:rsidR="007C4FF0">
        <w:rPr>
          <w:rFonts w:ascii="Times New Roman" w:hAnsi="Times New Roman" w:cs="Times New Roman"/>
          <w:color w:val="000000"/>
          <w:sz w:val="28"/>
          <w:szCs w:val="28"/>
        </w:rPr>
        <w:t>32</w:t>
      </w:r>
      <w:r w:rsidR="007C4FF0" w:rsidRPr="00D4617F">
        <w:rPr>
          <w:rFonts w:ascii="Times New Roman" w:hAnsi="Times New Roman" w:cs="Times New Roman"/>
          <w:color w:val="000000"/>
          <w:sz w:val="28"/>
          <w:szCs w:val="28"/>
        </w:rPr>
        <w:t xml:space="preserve"> «</w:t>
      </w:r>
      <w:r w:rsidR="007C4FF0">
        <w:rPr>
          <w:rFonts w:ascii="Times New Roman" w:hAnsi="Times New Roman" w:cs="Times New Roman"/>
          <w:color w:val="000000"/>
          <w:sz w:val="28"/>
          <w:szCs w:val="28"/>
        </w:rPr>
        <w:t>Полномочия Администрации поселения»:</w:t>
      </w:r>
    </w:p>
    <w:p w:rsidR="007C4FF0" w:rsidRPr="00D4617F" w:rsidRDefault="007C4FF0" w:rsidP="00616754">
      <w:pPr>
        <w:pStyle w:val="a3"/>
        <w:tabs>
          <w:tab w:val="left" w:pos="85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ab/>
        <w:t>подпун</w:t>
      </w:r>
      <w:r w:rsidRPr="00D4617F">
        <w:rPr>
          <w:rFonts w:ascii="Times New Roman" w:hAnsi="Times New Roman" w:cs="Times New Roman"/>
          <w:sz w:val="28"/>
          <w:szCs w:val="28"/>
        </w:rPr>
        <w:t xml:space="preserve">кт </w:t>
      </w:r>
      <w:r>
        <w:rPr>
          <w:rFonts w:ascii="Times New Roman" w:hAnsi="Times New Roman" w:cs="Times New Roman"/>
          <w:sz w:val="28"/>
          <w:szCs w:val="28"/>
        </w:rPr>
        <w:t>9</w:t>
      </w:r>
      <w:r w:rsidRPr="00D4617F">
        <w:rPr>
          <w:rFonts w:ascii="Times New Roman" w:hAnsi="Times New Roman" w:cs="Times New Roman"/>
          <w:sz w:val="28"/>
          <w:szCs w:val="28"/>
        </w:rPr>
        <w:t xml:space="preserve"> изложить в следующей редакции: </w:t>
      </w:r>
    </w:p>
    <w:p w:rsidR="005917CE" w:rsidRDefault="007C4FF0" w:rsidP="00616754">
      <w:pPr>
        <w:spacing w:after="0" w:line="360" w:lineRule="auto"/>
        <w:ind w:firstLine="709"/>
        <w:jc w:val="both"/>
        <w:rPr>
          <w:rFonts w:ascii="Times New Roman" w:hAnsi="Times New Roman" w:cs="Times New Roman"/>
          <w:sz w:val="28"/>
          <w:szCs w:val="28"/>
        </w:rPr>
      </w:pPr>
      <w:r w:rsidRPr="007C4FF0">
        <w:rPr>
          <w:rFonts w:ascii="Times New Roman" w:hAnsi="Times New Roman" w:cs="Times New Roman"/>
          <w:sz w:val="28"/>
          <w:szCs w:val="28"/>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ED219B" w:rsidRDefault="00616754" w:rsidP="00616754">
      <w:pPr>
        <w:spacing w:after="0" w:line="360" w:lineRule="auto"/>
        <w:ind w:firstLine="709"/>
        <w:jc w:val="both"/>
        <w:rPr>
          <w:rFonts w:ascii="Times New Roman" w:hAnsi="Times New Roman" w:cs="Times New Roman"/>
          <w:sz w:val="28"/>
          <w:szCs w:val="28"/>
        </w:rPr>
      </w:pPr>
      <w:r w:rsidRPr="00A35777">
        <w:rPr>
          <w:rFonts w:ascii="Times New Roman" w:hAnsi="Times New Roman" w:cs="Times New Roman"/>
          <w:bCs/>
          <w:color w:val="000000"/>
          <w:sz w:val="28"/>
          <w:szCs w:val="28"/>
        </w:rPr>
        <w:t>11</w:t>
      </w:r>
      <w:r w:rsidR="00ED219B" w:rsidRPr="00A35777">
        <w:rPr>
          <w:rFonts w:ascii="Times New Roman" w:hAnsi="Times New Roman" w:cs="Times New Roman"/>
          <w:color w:val="000000"/>
          <w:sz w:val="28"/>
          <w:szCs w:val="28"/>
        </w:rPr>
        <w:t>)</w:t>
      </w:r>
      <w:r>
        <w:rPr>
          <w:color w:val="000000"/>
          <w:sz w:val="28"/>
          <w:szCs w:val="28"/>
        </w:rPr>
        <w:t xml:space="preserve"> </w:t>
      </w:r>
      <w:r w:rsidR="00ED219B" w:rsidRPr="00ED219B">
        <w:rPr>
          <w:rFonts w:ascii="Times New Roman" w:hAnsi="Times New Roman" w:cs="Times New Roman"/>
          <w:sz w:val="28"/>
          <w:szCs w:val="28"/>
        </w:rPr>
        <w:t>Главу</w:t>
      </w:r>
      <w:r w:rsidR="00ED219B">
        <w:rPr>
          <w:rFonts w:ascii="Times New Roman" w:hAnsi="Times New Roman" w:cs="Times New Roman"/>
          <w:sz w:val="28"/>
          <w:szCs w:val="28"/>
        </w:rPr>
        <w:t xml:space="preserve"> VII.I. «</w:t>
      </w:r>
      <w:r w:rsidR="00ED219B" w:rsidRPr="00ED219B">
        <w:rPr>
          <w:rFonts w:ascii="Times New Roman" w:hAnsi="Times New Roman" w:cs="Times New Roman"/>
          <w:sz w:val="28"/>
          <w:szCs w:val="28"/>
        </w:rPr>
        <w:t>Избирательная комиссия Долгод</w:t>
      </w:r>
      <w:r w:rsidR="00ED219B">
        <w:rPr>
          <w:rFonts w:ascii="Times New Roman" w:hAnsi="Times New Roman" w:cs="Times New Roman"/>
          <w:sz w:val="28"/>
          <w:szCs w:val="28"/>
        </w:rPr>
        <w:t xml:space="preserve">еревенского сельского поселения» </w:t>
      </w:r>
      <w:r w:rsidR="00ED219B" w:rsidRPr="00ED219B">
        <w:rPr>
          <w:rFonts w:ascii="Times New Roman" w:hAnsi="Times New Roman" w:cs="Times New Roman"/>
          <w:sz w:val="28"/>
          <w:szCs w:val="28"/>
        </w:rPr>
        <w:t>признать утратившей силу.</w:t>
      </w:r>
    </w:p>
    <w:p w:rsidR="002A0CBA" w:rsidRPr="00D4617F" w:rsidRDefault="001D2324" w:rsidP="00616754">
      <w:pPr>
        <w:pStyle w:val="a4"/>
        <w:spacing w:before="0" w:beforeAutospacing="0" w:after="0" w:afterAutospacing="0" w:line="360" w:lineRule="auto"/>
        <w:ind w:firstLine="709"/>
        <w:jc w:val="both"/>
        <w:rPr>
          <w:color w:val="000000"/>
          <w:sz w:val="28"/>
          <w:szCs w:val="28"/>
        </w:rPr>
      </w:pPr>
      <w:r w:rsidRPr="00A35777">
        <w:rPr>
          <w:color w:val="000000"/>
          <w:sz w:val="28"/>
          <w:szCs w:val="28"/>
        </w:rPr>
        <w:t>2.</w:t>
      </w:r>
      <w:r w:rsidR="00975680" w:rsidRPr="00D4617F">
        <w:rPr>
          <w:color w:val="000000"/>
          <w:sz w:val="28"/>
          <w:szCs w:val="28"/>
        </w:rPr>
        <w:tab/>
      </w:r>
      <w:r w:rsidR="002A0CBA" w:rsidRPr="00D4617F">
        <w:rPr>
          <w:color w:val="000000"/>
          <w:sz w:val="28"/>
          <w:szCs w:val="28"/>
        </w:rPr>
        <w:t>Настоящее решение подлежит официальному опубликованию в газете «</w:t>
      </w:r>
      <w:r w:rsidR="00975680" w:rsidRPr="00D4617F">
        <w:rPr>
          <w:color w:val="000000"/>
          <w:sz w:val="28"/>
          <w:szCs w:val="28"/>
        </w:rPr>
        <w:t>Сосновская нива</w:t>
      </w:r>
      <w:r w:rsidR="002A0CBA" w:rsidRPr="00D4617F">
        <w:rPr>
          <w:color w:val="000000"/>
          <w:sz w:val="28"/>
          <w:szCs w:val="28"/>
        </w:rPr>
        <w:t xml:space="preserve">», </w:t>
      </w:r>
      <w:r w:rsidR="00A37E9F" w:rsidRPr="00D4617F">
        <w:rPr>
          <w:color w:val="000000"/>
          <w:sz w:val="28"/>
          <w:szCs w:val="28"/>
        </w:rPr>
        <w:t xml:space="preserve">обнародованию </w:t>
      </w:r>
      <w:r w:rsidR="002A0CBA" w:rsidRPr="00D4617F">
        <w:rPr>
          <w:color w:val="000000"/>
          <w:sz w:val="28"/>
          <w:szCs w:val="28"/>
        </w:rPr>
        <w:t xml:space="preserve">на информационных стендах </w:t>
      </w:r>
      <w:r w:rsidR="002A0CBA" w:rsidRPr="00D4617F">
        <w:rPr>
          <w:color w:val="000000"/>
          <w:sz w:val="28"/>
          <w:szCs w:val="28"/>
        </w:rPr>
        <w:lastRenderedPageBreak/>
        <w:t>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2A0CBA" w:rsidRPr="00D4617F" w:rsidRDefault="002A0CBA" w:rsidP="00616754">
      <w:pPr>
        <w:pStyle w:val="a4"/>
        <w:spacing w:before="0" w:beforeAutospacing="0" w:after="0" w:afterAutospacing="0" w:line="360" w:lineRule="auto"/>
        <w:ind w:firstLine="709"/>
        <w:jc w:val="both"/>
        <w:rPr>
          <w:color w:val="000000"/>
          <w:sz w:val="28"/>
          <w:szCs w:val="28"/>
        </w:rPr>
      </w:pPr>
      <w:r w:rsidRPr="00A35777">
        <w:rPr>
          <w:color w:val="000000"/>
          <w:sz w:val="28"/>
          <w:szCs w:val="28"/>
        </w:rPr>
        <w:t>3</w:t>
      </w:r>
      <w:r w:rsidR="001D2324" w:rsidRPr="00A35777">
        <w:rPr>
          <w:color w:val="000000"/>
          <w:sz w:val="28"/>
          <w:szCs w:val="28"/>
        </w:rPr>
        <w:t>.</w:t>
      </w:r>
      <w:r w:rsidRPr="00D4617F">
        <w:rPr>
          <w:color w:val="000000"/>
          <w:sz w:val="28"/>
          <w:szCs w:val="28"/>
        </w:rPr>
        <w:t xml:space="preserve"> </w:t>
      </w:r>
      <w:r w:rsidR="00975680" w:rsidRPr="00D4617F">
        <w:rPr>
          <w:color w:val="000000"/>
          <w:sz w:val="28"/>
          <w:szCs w:val="28"/>
        </w:rPr>
        <w:tab/>
      </w:r>
      <w:r w:rsidRPr="00D4617F">
        <w:rPr>
          <w:color w:val="000000"/>
          <w:sz w:val="28"/>
          <w:szCs w:val="28"/>
        </w:rPr>
        <w:t>Настоящее решение вступает в силу после его официального опубликования (обнародования) в соответствии с действующим законодательством.</w:t>
      </w:r>
    </w:p>
    <w:p w:rsidR="007C4FF0" w:rsidRDefault="001E6DCC" w:rsidP="00975680">
      <w:pPr>
        <w:pStyle w:val="a4"/>
        <w:tabs>
          <w:tab w:val="left" w:pos="851"/>
        </w:tabs>
        <w:spacing w:before="0" w:beforeAutospacing="0" w:after="0" w:afterAutospacing="0" w:line="360" w:lineRule="auto"/>
        <w:jc w:val="both"/>
        <w:rPr>
          <w:color w:val="000000"/>
          <w:sz w:val="28"/>
          <w:szCs w:val="28"/>
        </w:rPr>
      </w:pPr>
      <w:r w:rsidRPr="00D4617F">
        <w:rPr>
          <w:color w:val="000000"/>
          <w:sz w:val="28"/>
          <w:szCs w:val="28"/>
        </w:rPr>
        <w:t xml:space="preserve"> </w:t>
      </w:r>
    </w:p>
    <w:p w:rsidR="0061165F" w:rsidRDefault="0061165F" w:rsidP="00975680">
      <w:pPr>
        <w:pStyle w:val="a4"/>
        <w:tabs>
          <w:tab w:val="left" w:pos="851"/>
        </w:tabs>
        <w:spacing w:before="0" w:beforeAutospacing="0" w:after="0" w:afterAutospacing="0" w:line="360" w:lineRule="auto"/>
        <w:jc w:val="both"/>
        <w:rPr>
          <w:color w:val="000000"/>
          <w:sz w:val="28"/>
          <w:szCs w:val="28"/>
        </w:rPr>
      </w:pPr>
    </w:p>
    <w:p w:rsidR="00A20D2E" w:rsidRPr="00D4617F" w:rsidRDefault="00A20D2E" w:rsidP="00975680">
      <w:pPr>
        <w:pStyle w:val="a4"/>
        <w:tabs>
          <w:tab w:val="left" w:pos="851"/>
        </w:tabs>
        <w:spacing w:before="0" w:beforeAutospacing="0" w:after="0" w:afterAutospacing="0" w:line="360" w:lineRule="auto"/>
        <w:jc w:val="both"/>
        <w:rPr>
          <w:color w:val="000000"/>
          <w:sz w:val="28"/>
          <w:szCs w:val="28"/>
        </w:rPr>
      </w:pPr>
    </w:p>
    <w:p w:rsidR="00A35777" w:rsidRPr="00A35777" w:rsidRDefault="00A35777" w:rsidP="00A35777">
      <w:pPr>
        <w:tabs>
          <w:tab w:val="left" w:pos="6375"/>
        </w:tabs>
        <w:spacing w:line="240" w:lineRule="auto"/>
        <w:contextualSpacing/>
        <w:jc w:val="both"/>
        <w:rPr>
          <w:rFonts w:ascii="Times New Roman" w:hAnsi="Times New Roman"/>
          <w:sz w:val="28"/>
          <w:szCs w:val="28"/>
        </w:rPr>
      </w:pPr>
      <w:r w:rsidRPr="00A35777">
        <w:rPr>
          <w:rFonts w:ascii="Times New Roman" w:hAnsi="Times New Roman"/>
          <w:sz w:val="28"/>
          <w:szCs w:val="28"/>
        </w:rPr>
        <w:t>Глава  До</w:t>
      </w:r>
      <w:r>
        <w:rPr>
          <w:rFonts w:ascii="Times New Roman" w:hAnsi="Times New Roman"/>
          <w:sz w:val="28"/>
          <w:szCs w:val="28"/>
        </w:rPr>
        <w:t xml:space="preserve">лгодеревенского   </w:t>
      </w:r>
      <w:r w:rsidR="006F1C62">
        <w:rPr>
          <w:rFonts w:ascii="Times New Roman" w:hAnsi="Times New Roman"/>
          <w:sz w:val="28"/>
          <w:szCs w:val="28"/>
        </w:rPr>
        <w:t xml:space="preserve"> </w:t>
      </w:r>
      <w:r>
        <w:rPr>
          <w:rFonts w:ascii="Times New Roman" w:hAnsi="Times New Roman"/>
          <w:sz w:val="28"/>
          <w:szCs w:val="28"/>
        </w:rPr>
        <w:t xml:space="preserve">            </w:t>
      </w:r>
      <w:r w:rsidRPr="00A35777">
        <w:rPr>
          <w:rFonts w:ascii="Times New Roman" w:hAnsi="Times New Roman"/>
          <w:sz w:val="28"/>
          <w:szCs w:val="28"/>
        </w:rPr>
        <w:t xml:space="preserve">Председатель Совета депутатов                   </w:t>
      </w:r>
    </w:p>
    <w:p w:rsidR="00A35777" w:rsidRPr="00A35777" w:rsidRDefault="00A35777" w:rsidP="00A35777">
      <w:pPr>
        <w:tabs>
          <w:tab w:val="left" w:pos="6375"/>
        </w:tabs>
        <w:spacing w:line="240" w:lineRule="auto"/>
        <w:contextualSpacing/>
        <w:jc w:val="both"/>
        <w:rPr>
          <w:rFonts w:ascii="Times New Roman" w:hAnsi="Times New Roman"/>
          <w:sz w:val="28"/>
          <w:szCs w:val="28"/>
        </w:rPr>
      </w:pPr>
      <w:r w:rsidRPr="00A35777">
        <w:rPr>
          <w:rFonts w:ascii="Times New Roman" w:hAnsi="Times New Roman"/>
          <w:color w:val="000000"/>
          <w:sz w:val="28"/>
          <w:szCs w:val="28"/>
        </w:rPr>
        <w:t xml:space="preserve">сельского поселения                        </w:t>
      </w:r>
      <w:r w:rsidRPr="00A35777">
        <w:rPr>
          <w:rFonts w:ascii="Times New Roman" w:hAnsi="Times New Roman"/>
          <w:color w:val="FF0000"/>
          <w:sz w:val="28"/>
          <w:szCs w:val="28"/>
        </w:rPr>
        <w:t xml:space="preserve"> </w:t>
      </w:r>
      <w:r>
        <w:rPr>
          <w:rFonts w:ascii="Times New Roman" w:hAnsi="Times New Roman"/>
          <w:sz w:val="28"/>
          <w:szCs w:val="28"/>
        </w:rPr>
        <w:t xml:space="preserve"> </w:t>
      </w:r>
      <w:r w:rsidRPr="00A35777">
        <w:rPr>
          <w:rFonts w:ascii="Times New Roman" w:hAnsi="Times New Roman"/>
          <w:sz w:val="28"/>
          <w:szCs w:val="28"/>
        </w:rPr>
        <w:t xml:space="preserve">Долгодеревенского сельского поселения </w:t>
      </w:r>
    </w:p>
    <w:p w:rsidR="00A35777" w:rsidRPr="00A35777" w:rsidRDefault="00A35777" w:rsidP="00A35777">
      <w:pPr>
        <w:tabs>
          <w:tab w:val="left" w:pos="6375"/>
        </w:tabs>
        <w:spacing w:line="240" w:lineRule="auto"/>
        <w:contextualSpacing/>
        <w:jc w:val="both"/>
        <w:rPr>
          <w:rFonts w:ascii="Times New Roman" w:hAnsi="Times New Roman"/>
          <w:sz w:val="28"/>
          <w:szCs w:val="28"/>
        </w:rPr>
      </w:pPr>
    </w:p>
    <w:p w:rsidR="00A35777" w:rsidRPr="00A35777" w:rsidRDefault="00A35777" w:rsidP="00A35777">
      <w:pPr>
        <w:tabs>
          <w:tab w:val="left" w:pos="6375"/>
        </w:tabs>
        <w:spacing w:line="240" w:lineRule="auto"/>
        <w:contextualSpacing/>
        <w:jc w:val="both"/>
        <w:rPr>
          <w:rFonts w:ascii="Times New Roman" w:hAnsi="Times New Roman"/>
          <w:sz w:val="28"/>
          <w:szCs w:val="28"/>
        </w:rPr>
      </w:pPr>
      <w:r w:rsidRPr="00A35777">
        <w:rPr>
          <w:rFonts w:ascii="Times New Roman" w:hAnsi="Times New Roman"/>
          <w:sz w:val="28"/>
          <w:szCs w:val="28"/>
        </w:rPr>
        <w:t xml:space="preserve"> _______________/ А.С. Желтов              ________________/ Т. М. Кудимова</w:t>
      </w:r>
    </w:p>
    <w:p w:rsidR="00A35777" w:rsidRPr="00A35777" w:rsidRDefault="00A35777" w:rsidP="00A35777">
      <w:pPr>
        <w:tabs>
          <w:tab w:val="left" w:pos="6375"/>
        </w:tabs>
        <w:spacing w:line="240" w:lineRule="auto"/>
        <w:contextualSpacing/>
        <w:jc w:val="both"/>
        <w:rPr>
          <w:rFonts w:ascii="Times New Roman" w:hAnsi="Times New Roman"/>
          <w:sz w:val="28"/>
          <w:szCs w:val="28"/>
        </w:rPr>
      </w:pPr>
    </w:p>
    <w:p w:rsidR="00D4617F" w:rsidRPr="00D4617F" w:rsidRDefault="00D4617F" w:rsidP="00A35777">
      <w:pPr>
        <w:contextualSpacing/>
        <w:jc w:val="both"/>
        <w:rPr>
          <w:rFonts w:ascii="Times New Roman" w:hAnsi="Times New Roman"/>
          <w:sz w:val="28"/>
          <w:szCs w:val="28"/>
        </w:rPr>
      </w:pPr>
    </w:p>
    <w:p w:rsidR="00D4617F" w:rsidRPr="00A267E1" w:rsidRDefault="00D4617F" w:rsidP="00D4617F">
      <w:pPr>
        <w:tabs>
          <w:tab w:val="left" w:pos="1080"/>
        </w:tabs>
        <w:rPr>
          <w:sz w:val="26"/>
          <w:szCs w:val="26"/>
        </w:rPr>
      </w:pPr>
      <w:r w:rsidRPr="00A267E1">
        <w:rPr>
          <w:snapToGrid w:val="0"/>
          <w:color w:val="000000"/>
          <w:sz w:val="26"/>
          <w:szCs w:val="26"/>
        </w:rPr>
        <w:t xml:space="preserve">                        </w:t>
      </w:r>
    </w:p>
    <w:p w:rsidR="002A0CBA" w:rsidRPr="00D4617F" w:rsidRDefault="002A0CBA" w:rsidP="00975680">
      <w:pPr>
        <w:tabs>
          <w:tab w:val="left" w:pos="851"/>
        </w:tabs>
        <w:jc w:val="both"/>
        <w:rPr>
          <w:sz w:val="28"/>
          <w:szCs w:val="28"/>
        </w:rPr>
      </w:pPr>
    </w:p>
    <w:sectPr w:rsidR="002A0CBA" w:rsidRPr="00D4617F" w:rsidSect="0061165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855" w:rsidRDefault="00400855" w:rsidP="006E5520">
      <w:pPr>
        <w:spacing w:after="0" w:line="240" w:lineRule="auto"/>
      </w:pPr>
      <w:r>
        <w:separator/>
      </w:r>
    </w:p>
  </w:endnote>
  <w:endnote w:type="continuationSeparator" w:id="0">
    <w:p w:rsidR="00400855" w:rsidRDefault="00400855" w:rsidP="006E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855" w:rsidRDefault="00400855" w:rsidP="006E5520">
      <w:pPr>
        <w:spacing w:after="0" w:line="240" w:lineRule="auto"/>
      </w:pPr>
      <w:r>
        <w:separator/>
      </w:r>
    </w:p>
  </w:footnote>
  <w:footnote w:type="continuationSeparator" w:id="0">
    <w:p w:rsidR="00400855" w:rsidRDefault="00400855" w:rsidP="006E5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53D42"/>
    <w:multiLevelType w:val="hybridMultilevel"/>
    <w:tmpl w:val="528C5F78"/>
    <w:lvl w:ilvl="0" w:tplc="1A8497C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8C024C7"/>
    <w:multiLevelType w:val="hybridMultilevel"/>
    <w:tmpl w:val="63449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F57FD"/>
    <w:multiLevelType w:val="hybridMultilevel"/>
    <w:tmpl w:val="4BBE2942"/>
    <w:lvl w:ilvl="0" w:tplc="883262F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61956AB9"/>
    <w:multiLevelType w:val="hybridMultilevel"/>
    <w:tmpl w:val="4FB43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AE036B"/>
    <w:multiLevelType w:val="multilevel"/>
    <w:tmpl w:val="173A50A8"/>
    <w:lvl w:ilvl="0">
      <w:start w:val="1"/>
      <w:numFmt w:val="decimal"/>
      <w:lvlText w:val="%1."/>
      <w:lvlJc w:val="left"/>
      <w:pPr>
        <w:ind w:left="1428" w:hanging="360"/>
      </w:pPr>
      <w:rPr>
        <w:rFonts w:hint="default"/>
        <w:b w:val="0"/>
      </w:rPr>
    </w:lvl>
    <w:lvl w:ilvl="1">
      <w:start w:val="1"/>
      <w:numFmt w:val="decimal"/>
      <w:isLgl/>
      <w:lvlText w:val="%1.%2."/>
      <w:lvlJc w:val="left"/>
      <w:pPr>
        <w:ind w:left="1428" w:hanging="360"/>
      </w:pPr>
      <w:rPr>
        <w:rFonts w:hint="default"/>
        <w:b/>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BA"/>
    <w:rsid w:val="000163DD"/>
    <w:rsid w:val="000A4B2F"/>
    <w:rsid w:val="000C5824"/>
    <w:rsid w:val="00147D7E"/>
    <w:rsid w:val="001802B2"/>
    <w:rsid w:val="001D2324"/>
    <w:rsid w:val="001D287E"/>
    <w:rsid w:val="001D7A6B"/>
    <w:rsid w:val="001E4CD8"/>
    <w:rsid w:val="001E6DCC"/>
    <w:rsid w:val="00294DA4"/>
    <w:rsid w:val="002A0CBA"/>
    <w:rsid w:val="002D7188"/>
    <w:rsid w:val="00337F32"/>
    <w:rsid w:val="00363F8F"/>
    <w:rsid w:val="00376A41"/>
    <w:rsid w:val="003874A4"/>
    <w:rsid w:val="003D23ED"/>
    <w:rsid w:val="00400855"/>
    <w:rsid w:val="0042409C"/>
    <w:rsid w:val="004B7140"/>
    <w:rsid w:val="004D0914"/>
    <w:rsid w:val="00524FAF"/>
    <w:rsid w:val="00542833"/>
    <w:rsid w:val="005467CA"/>
    <w:rsid w:val="00557A92"/>
    <w:rsid w:val="005917CE"/>
    <w:rsid w:val="0061165F"/>
    <w:rsid w:val="00616754"/>
    <w:rsid w:val="006320D9"/>
    <w:rsid w:val="00644E0A"/>
    <w:rsid w:val="0067748F"/>
    <w:rsid w:val="006A0EDD"/>
    <w:rsid w:val="006E5520"/>
    <w:rsid w:val="006F1C62"/>
    <w:rsid w:val="006F5B3C"/>
    <w:rsid w:val="00713EE5"/>
    <w:rsid w:val="00746F19"/>
    <w:rsid w:val="007C4FF0"/>
    <w:rsid w:val="00800AD9"/>
    <w:rsid w:val="00834B9F"/>
    <w:rsid w:val="00837ABB"/>
    <w:rsid w:val="008E6E02"/>
    <w:rsid w:val="008E70CF"/>
    <w:rsid w:val="0091703C"/>
    <w:rsid w:val="00924822"/>
    <w:rsid w:val="00926A89"/>
    <w:rsid w:val="00961208"/>
    <w:rsid w:val="00975680"/>
    <w:rsid w:val="009C1B99"/>
    <w:rsid w:val="00A20D2E"/>
    <w:rsid w:val="00A24D45"/>
    <w:rsid w:val="00A35777"/>
    <w:rsid w:val="00A37E9F"/>
    <w:rsid w:val="00A45336"/>
    <w:rsid w:val="00AB73FF"/>
    <w:rsid w:val="00AC4D08"/>
    <w:rsid w:val="00BE776E"/>
    <w:rsid w:val="00BF3487"/>
    <w:rsid w:val="00C22F32"/>
    <w:rsid w:val="00C67035"/>
    <w:rsid w:val="00C82D4E"/>
    <w:rsid w:val="00C9698F"/>
    <w:rsid w:val="00CC323A"/>
    <w:rsid w:val="00CD43A2"/>
    <w:rsid w:val="00D4617F"/>
    <w:rsid w:val="00D738D9"/>
    <w:rsid w:val="00D87EC7"/>
    <w:rsid w:val="00E24563"/>
    <w:rsid w:val="00E3299C"/>
    <w:rsid w:val="00EB69A9"/>
    <w:rsid w:val="00ED219B"/>
    <w:rsid w:val="00F009F9"/>
    <w:rsid w:val="00F07C9F"/>
    <w:rsid w:val="00F80F54"/>
    <w:rsid w:val="00F82665"/>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689FC-5029-4625-990A-D4B17807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1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CBA"/>
    <w:pPr>
      <w:ind w:left="720"/>
      <w:contextualSpacing/>
    </w:pPr>
  </w:style>
  <w:style w:type="paragraph" w:styleId="a4">
    <w:name w:val="Normal (Web)"/>
    <w:basedOn w:val="a"/>
    <w:uiPriority w:val="99"/>
    <w:semiHidden/>
    <w:unhideWhenUsed/>
    <w:rsid w:val="002A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E55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5520"/>
  </w:style>
  <w:style w:type="paragraph" w:styleId="a7">
    <w:name w:val="footer"/>
    <w:basedOn w:val="a"/>
    <w:link w:val="a8"/>
    <w:uiPriority w:val="99"/>
    <w:unhideWhenUsed/>
    <w:rsid w:val="006E55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5520"/>
  </w:style>
  <w:style w:type="table" w:styleId="a9">
    <w:name w:val="Table Grid"/>
    <w:basedOn w:val="a1"/>
    <w:uiPriority w:val="39"/>
    <w:rsid w:val="006E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13EE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13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7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cp:lastModifiedBy>
  <cp:revision>2</cp:revision>
  <cp:lastPrinted>2022-11-08T07:36:00Z</cp:lastPrinted>
  <dcterms:created xsi:type="dcterms:W3CDTF">2022-11-08T07:37:00Z</dcterms:created>
  <dcterms:modified xsi:type="dcterms:W3CDTF">2022-11-08T07:37:00Z</dcterms:modified>
</cp:coreProperties>
</file>